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C" w:rsidRDefault="00994D9C" w:rsidP="00994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71E21" w:rsidRDefault="00171E21" w:rsidP="00171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33" t="-679" r="-833" b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9C" w:rsidRDefault="00994D9C" w:rsidP="00994D9C">
      <w:pPr>
        <w:jc w:val="center"/>
        <w:rPr>
          <w:sz w:val="20"/>
          <w:szCs w:val="20"/>
        </w:rPr>
      </w:pPr>
    </w:p>
    <w:p w:rsidR="00994D9C" w:rsidRPr="00383BFA" w:rsidRDefault="00994D9C" w:rsidP="00994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1E21">
        <w:rPr>
          <w:rFonts w:ascii="Times New Roman" w:hAnsi="Times New Roman" w:cs="Times New Roman"/>
          <w:b/>
          <w:sz w:val="28"/>
          <w:szCs w:val="28"/>
        </w:rPr>
        <w:t>ТРЕХСЕЛЬСКОГО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ПОСТАНОВЛЕНИЕ</w:t>
      </w:r>
    </w:p>
    <w:p w:rsidR="00994D9C" w:rsidRPr="00CD0F25" w:rsidRDefault="00994D9C" w:rsidP="00994D9C">
      <w:pPr>
        <w:jc w:val="center"/>
        <w:rPr>
          <w:rFonts w:ascii="Times New Roman" w:hAnsi="Times New Roman" w:cs="Times New Roman"/>
        </w:rPr>
      </w:pPr>
    </w:p>
    <w:p w:rsidR="00994D9C" w:rsidRPr="006F144E" w:rsidRDefault="00F23E3D" w:rsidP="00AE35B6">
      <w:pPr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>о</w:t>
      </w:r>
      <w:r w:rsidR="00994D9C" w:rsidRPr="006F144E">
        <w:rPr>
          <w:rFonts w:ascii="Times New Roman" w:hAnsi="Times New Roman" w:cs="Times New Roman"/>
          <w:sz w:val="28"/>
          <w:szCs w:val="28"/>
        </w:rPr>
        <w:t>т</w:t>
      </w:r>
      <w:r w:rsidRPr="006F144E">
        <w:rPr>
          <w:rFonts w:ascii="Times New Roman" w:hAnsi="Times New Roman" w:cs="Times New Roman"/>
          <w:sz w:val="28"/>
          <w:szCs w:val="28"/>
        </w:rPr>
        <w:t xml:space="preserve">   </w:t>
      </w:r>
      <w:r w:rsidR="00F43327">
        <w:rPr>
          <w:rFonts w:ascii="Times New Roman" w:hAnsi="Times New Roman" w:cs="Times New Roman"/>
          <w:sz w:val="28"/>
          <w:szCs w:val="28"/>
        </w:rPr>
        <w:t xml:space="preserve">24 мая 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202</w:t>
      </w:r>
      <w:r w:rsidR="00F43327">
        <w:rPr>
          <w:rFonts w:ascii="Times New Roman" w:hAnsi="Times New Roman" w:cs="Times New Roman"/>
          <w:sz w:val="28"/>
          <w:szCs w:val="28"/>
        </w:rPr>
        <w:t>1</w:t>
      </w:r>
      <w:r w:rsidR="00135542" w:rsidRPr="006F144E">
        <w:rPr>
          <w:rFonts w:ascii="Times New Roman" w:hAnsi="Times New Roman" w:cs="Times New Roman"/>
          <w:sz w:val="28"/>
          <w:szCs w:val="28"/>
        </w:rPr>
        <w:t>г.</w:t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F1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D9C" w:rsidRPr="006F144E">
        <w:rPr>
          <w:rFonts w:ascii="Times New Roman" w:hAnsi="Times New Roman" w:cs="Times New Roman"/>
          <w:sz w:val="28"/>
          <w:szCs w:val="28"/>
        </w:rPr>
        <w:t xml:space="preserve"> 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D9C" w:rsidRPr="006F144E">
        <w:rPr>
          <w:rFonts w:ascii="Times New Roman" w:hAnsi="Times New Roman" w:cs="Times New Roman"/>
          <w:sz w:val="28"/>
          <w:szCs w:val="28"/>
        </w:rPr>
        <w:t xml:space="preserve"> № </w:t>
      </w:r>
      <w:r w:rsidR="00135542" w:rsidRPr="006F144E">
        <w:rPr>
          <w:rFonts w:ascii="Times New Roman" w:hAnsi="Times New Roman" w:cs="Times New Roman"/>
          <w:sz w:val="28"/>
          <w:szCs w:val="28"/>
        </w:rPr>
        <w:t>3</w:t>
      </w:r>
      <w:r w:rsidR="00A00937">
        <w:rPr>
          <w:rFonts w:ascii="Times New Roman" w:hAnsi="Times New Roman" w:cs="Times New Roman"/>
          <w:sz w:val="28"/>
          <w:szCs w:val="28"/>
        </w:rPr>
        <w:t>6</w:t>
      </w:r>
    </w:p>
    <w:p w:rsidR="00994D9C" w:rsidRPr="006F144E" w:rsidRDefault="00994D9C" w:rsidP="00994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9C" w:rsidRPr="006F144E" w:rsidRDefault="00994D9C" w:rsidP="0099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 xml:space="preserve">с. </w:t>
      </w:r>
      <w:r w:rsidR="00171E21" w:rsidRPr="006F144E">
        <w:rPr>
          <w:rFonts w:ascii="Times New Roman" w:hAnsi="Times New Roman" w:cs="Times New Roman"/>
          <w:sz w:val="28"/>
          <w:szCs w:val="28"/>
        </w:rPr>
        <w:t>Трехсельское</w:t>
      </w:r>
    </w:p>
    <w:p w:rsidR="00994D9C" w:rsidRDefault="00994D9C" w:rsidP="00994D9C">
      <w:pPr>
        <w:jc w:val="center"/>
      </w:pPr>
    </w:p>
    <w:p w:rsidR="00994D9C" w:rsidRDefault="00994D9C" w:rsidP="00994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E3D" w:rsidRDefault="00F23E3D" w:rsidP="00994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689" w:rsidRPr="00DD5813" w:rsidRDefault="00DD5813" w:rsidP="00DD581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 </w:t>
      </w:r>
      <w:r w:rsidR="00F43327" w:rsidRPr="00DD58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постановление администрации от 20 января  2020 года № 3 « 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 xml:space="preserve">Об утверждении   муниципальной программы "Благоустройство мемориалов, памятников и воинских захоронений погибших в ВОВ </w:t>
      </w:r>
      <w:r w:rsidRPr="00DD58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E21" w:rsidRPr="00DD5813">
        <w:rPr>
          <w:rFonts w:ascii="Times New Roman" w:hAnsi="Times New Roman" w:cs="Times New Roman"/>
          <w:b/>
          <w:sz w:val="28"/>
          <w:szCs w:val="28"/>
        </w:rPr>
        <w:t>Трехсельск</w:t>
      </w:r>
      <w:r w:rsidRPr="00DD581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171E21" w:rsidRPr="00DD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DD5813">
        <w:rPr>
          <w:rFonts w:ascii="Times New Roman" w:hAnsi="Times New Roman" w:cs="Times New Roman"/>
          <w:b/>
          <w:sz w:val="28"/>
          <w:szCs w:val="28"/>
        </w:rPr>
        <w:t>м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DD5813">
        <w:rPr>
          <w:rFonts w:ascii="Times New Roman" w:hAnsi="Times New Roman" w:cs="Times New Roman"/>
          <w:b/>
          <w:sz w:val="28"/>
          <w:szCs w:val="28"/>
        </w:rPr>
        <w:t>и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 xml:space="preserve"> Успенского района   на </w:t>
      </w:r>
      <w:r w:rsidR="006F144E" w:rsidRPr="00DD5813">
        <w:rPr>
          <w:rFonts w:ascii="Times New Roman" w:hAnsi="Times New Roman" w:cs="Times New Roman"/>
          <w:b/>
          <w:sz w:val="28"/>
          <w:szCs w:val="28"/>
        </w:rPr>
        <w:t>2020-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>202</w:t>
      </w:r>
      <w:r w:rsidR="00171E21" w:rsidRPr="00DD581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>год</w:t>
      </w:r>
      <w:r w:rsidR="006F144E" w:rsidRPr="00DD5813">
        <w:rPr>
          <w:rFonts w:ascii="Times New Roman" w:hAnsi="Times New Roman" w:cs="Times New Roman"/>
          <w:b/>
          <w:sz w:val="28"/>
          <w:szCs w:val="28"/>
        </w:rPr>
        <w:t>ы</w:t>
      </w:r>
      <w:r w:rsidR="00BD2689" w:rsidRPr="00DD5813">
        <w:rPr>
          <w:rFonts w:ascii="Times New Roman" w:hAnsi="Times New Roman" w:cs="Times New Roman"/>
          <w:b/>
          <w:sz w:val="28"/>
          <w:szCs w:val="28"/>
        </w:rPr>
        <w:t>"</w:t>
      </w:r>
      <w:r w:rsidR="00F43327" w:rsidRPr="00DD5813">
        <w:rPr>
          <w:rFonts w:ascii="Times New Roman" w:hAnsi="Times New Roman" w:cs="Times New Roman"/>
          <w:b/>
          <w:sz w:val="28"/>
          <w:szCs w:val="28"/>
        </w:rPr>
        <w:t>»</w:t>
      </w:r>
    </w:p>
    <w:p w:rsidR="00BD2689" w:rsidRDefault="00BD268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2689" w:rsidRPr="00D7793E" w:rsidRDefault="00BD268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2689" w:rsidRPr="006E6A0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E6A0B">
        <w:rPr>
          <w:rFonts w:ascii="Times New Roman" w:hAnsi="Times New Roman" w:cs="Times New Roman"/>
          <w:sz w:val="28"/>
          <w:szCs w:val="28"/>
        </w:rPr>
        <w:t xml:space="preserve">С целью обеспечения деятельности органов местного самоуправления </w:t>
      </w:r>
      <w:r w:rsidR="00171E21">
        <w:rPr>
          <w:rFonts w:ascii="Times New Roman" w:hAnsi="Times New Roman" w:cs="Times New Roman"/>
          <w:sz w:val="28"/>
          <w:szCs w:val="28"/>
        </w:rPr>
        <w:t>Трехсельского</w:t>
      </w:r>
      <w:r w:rsidRPr="006E6A0B">
        <w:rPr>
          <w:rFonts w:ascii="Times New Roman" w:hAnsi="Times New Roman" w:cs="Times New Roman"/>
          <w:sz w:val="28"/>
          <w:szCs w:val="28"/>
        </w:rPr>
        <w:t xml:space="preserve"> сельского  поселения  Успенского района, в соответствии  с </w:t>
      </w:r>
      <w:hyperlink r:id="rId9" w:history="1">
        <w:r w:rsidRPr="00230B7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3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A0B">
        <w:rPr>
          <w:rFonts w:ascii="Times New Roman" w:hAnsi="Times New Roman" w:cs="Times New Roman"/>
          <w:sz w:val="28"/>
          <w:szCs w:val="28"/>
        </w:rPr>
        <w:t xml:space="preserve">Российской Федерации от 6 октября 2003 года N 131-ФЗ "Об общих принципах  организации  местного  самоуправления в Российской Федерации",  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>и подготовки к празднованию 75-й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годовщин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 г. г., своевременного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надлежащее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мемориалов,  памятников и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ВОВ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71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Треехсельского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  <w:r w:rsidRPr="006E6A0B">
        <w:rPr>
          <w:rFonts w:ascii="Times New Roman" w:hAnsi="Times New Roman" w:cs="Times New Roman"/>
          <w:sz w:val="28"/>
          <w:szCs w:val="28"/>
        </w:rPr>
        <w:t xml:space="preserve"> ",  п о с т а н о в л я ю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43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"Благоустройство мемориалов, памятников и воинских захоронений погибших в 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71E21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на</w:t>
      </w:r>
      <w:r w:rsidR="006F144E">
        <w:rPr>
          <w:rFonts w:ascii="Times New Roman" w:hAnsi="Times New Roman" w:cs="Times New Roman"/>
          <w:sz w:val="28"/>
          <w:szCs w:val="28"/>
          <w:lang w:eastAsia="ru-RU"/>
        </w:rPr>
        <w:t xml:space="preserve"> 2020-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1E21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6F144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43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ответственным за реализацию мероприятий программы   специалиста   администрации </w:t>
      </w:r>
      <w:r w:rsidR="00BF2CD6">
        <w:rPr>
          <w:rFonts w:ascii="Times New Roman" w:hAnsi="Times New Roman" w:cs="Times New Roman"/>
          <w:sz w:val="28"/>
          <w:szCs w:val="28"/>
          <w:lang w:eastAsia="ru-RU"/>
        </w:rPr>
        <w:t xml:space="preserve">Трехсельского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</w:t>
      </w:r>
      <w:r w:rsidR="00BF2CD6">
        <w:rPr>
          <w:rFonts w:ascii="Times New Roman" w:hAnsi="Times New Roman" w:cs="Times New Roman"/>
          <w:sz w:val="28"/>
          <w:szCs w:val="28"/>
          <w:lang w:eastAsia="ru-RU"/>
        </w:rPr>
        <w:t>Петренко А.Н.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3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8A4FAB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со дня его подписания.</w:t>
      </w:r>
    </w:p>
    <w:bookmarkEnd w:id="0"/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BD2689" w:rsidRPr="008A4FAB" w:rsidTr="0036178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  <w:r w:rsidRPr="008A4FA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35542">
        <w:rPr>
          <w:rFonts w:ascii="Times New Roman" w:hAnsi="Times New Roman" w:cs="Times New Roman"/>
          <w:sz w:val="28"/>
          <w:szCs w:val="28"/>
        </w:rPr>
        <w:t>Трехсельского</w:t>
      </w:r>
      <w:r w:rsidRPr="008A4FAB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BD2689" w:rsidRPr="00DD5813" w:rsidRDefault="00BD2689" w:rsidP="00BD2689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8A4FAB">
        <w:rPr>
          <w:rFonts w:ascii="Times New Roman" w:hAnsi="Times New Roman" w:cs="Times New Roman"/>
          <w:sz w:val="28"/>
          <w:szCs w:val="28"/>
          <w:u w:val="single"/>
        </w:rPr>
        <w:t xml:space="preserve">поселения  Успенского  района                                           </w:t>
      </w:r>
      <w:r w:rsidR="00135542">
        <w:rPr>
          <w:rFonts w:ascii="Times New Roman" w:hAnsi="Times New Roman" w:cs="Times New Roman"/>
          <w:sz w:val="28"/>
          <w:szCs w:val="28"/>
          <w:u w:val="single"/>
        </w:rPr>
        <w:t>Т.И.Калза</w:t>
      </w:r>
    </w:p>
    <w:p w:rsidR="00BD2689" w:rsidRDefault="00BD2689" w:rsidP="0013554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D2689" w:rsidRDefault="00BD2689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BD2689" w:rsidRPr="00713108" w:rsidRDefault="00BD2689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713108">
        <w:rPr>
          <w:rFonts w:ascii="Times New Roman" w:hAnsi="Times New Roman" w:cs="Times New Roman"/>
          <w:sz w:val="28"/>
          <w:szCs w:val="28"/>
        </w:rPr>
        <w:t>Приложение</w:t>
      </w:r>
      <w:r w:rsidRPr="00713108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BD2689" w:rsidRPr="00713108" w:rsidRDefault="00135542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</w:t>
      </w:r>
      <w:r w:rsidR="00BD2689" w:rsidRPr="007131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2689" w:rsidRDefault="00135542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BD2689" w:rsidRPr="007131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2689" w:rsidRPr="00713108" w:rsidRDefault="00DA130D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D5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5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.2020г.</w:t>
      </w:r>
      <w:r w:rsidR="00BD26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5813">
        <w:rPr>
          <w:rFonts w:ascii="Times New Roman" w:hAnsi="Times New Roman" w:cs="Times New Roman"/>
          <w:sz w:val="28"/>
          <w:szCs w:val="28"/>
        </w:rPr>
        <w:t>6</w:t>
      </w:r>
    </w:p>
    <w:p w:rsidR="00BD2689" w:rsidRPr="0066327C" w:rsidRDefault="00BD2689" w:rsidP="00BD268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муниципальной программы 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>"Благоустройство мемориалов, памятников и воинских захоронений погибших в В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ОВ 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D581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35542">
        <w:rPr>
          <w:rFonts w:ascii="Times New Roman" w:hAnsi="Times New Roman" w:cs="Times New Roman"/>
          <w:b/>
          <w:bCs/>
          <w:kern w:val="36"/>
          <w:sz w:val="28"/>
          <w:szCs w:val="28"/>
        </w:rPr>
        <w:t>Трехсельско</w:t>
      </w:r>
      <w:r w:rsidR="00DD5813">
        <w:rPr>
          <w:rFonts w:ascii="Times New Roman" w:hAnsi="Times New Roman" w:cs="Times New Roman"/>
          <w:b/>
          <w:bCs/>
          <w:kern w:val="36"/>
          <w:sz w:val="28"/>
          <w:szCs w:val="28"/>
        </w:rPr>
        <w:t>м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сельско</w:t>
      </w:r>
      <w:r w:rsidR="00DD5813">
        <w:rPr>
          <w:rFonts w:ascii="Times New Roman" w:hAnsi="Times New Roman" w:cs="Times New Roman"/>
          <w:b/>
          <w:bCs/>
          <w:kern w:val="36"/>
          <w:sz w:val="28"/>
          <w:szCs w:val="28"/>
        </w:rPr>
        <w:t>м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поселени</w:t>
      </w:r>
      <w:r w:rsidR="00DD5813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Успенского района на </w:t>
      </w:r>
      <w:r w:rsidR="00E27918">
        <w:rPr>
          <w:rFonts w:ascii="Times New Roman" w:hAnsi="Times New Roman" w:cs="Times New Roman"/>
          <w:b/>
          <w:bCs/>
          <w:kern w:val="36"/>
          <w:sz w:val="28"/>
          <w:szCs w:val="28"/>
        </w:rPr>
        <w:t>2020</w:t>
      </w:r>
      <w:r w:rsidR="007A16C3">
        <w:rPr>
          <w:rFonts w:ascii="Times New Roman" w:hAnsi="Times New Roman" w:cs="Times New Roman"/>
          <w:b/>
          <w:bCs/>
          <w:kern w:val="36"/>
          <w:sz w:val="28"/>
          <w:szCs w:val="28"/>
        </w:rPr>
        <w:t>-2022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7A16C3">
        <w:rPr>
          <w:rFonts w:ascii="Times New Roman" w:hAnsi="Times New Roman" w:cs="Times New Roman"/>
          <w:b/>
          <w:bCs/>
          <w:kern w:val="36"/>
          <w:sz w:val="28"/>
          <w:szCs w:val="28"/>
        </w:rPr>
        <w:t>ы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</w:p>
    <w:p w:rsidR="00BD2689" w:rsidRPr="0066327C" w:rsidRDefault="00230B71" w:rsidP="00230B71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5882"/>
      </w:tblGrid>
      <w:tr w:rsidR="00BD2689" w:rsidRPr="0066327C" w:rsidTr="00BD2689">
        <w:trPr>
          <w:trHeight w:val="15"/>
          <w:tblCellSpacing w:w="15" w:type="dxa"/>
        </w:trPr>
        <w:tc>
          <w:tcPr>
            <w:tcW w:w="3969" w:type="dxa"/>
            <w:vAlign w:val="center"/>
            <w:hideMark/>
          </w:tcPr>
          <w:p w:rsidR="00BD2689" w:rsidRPr="0066327C" w:rsidRDefault="00BD2689" w:rsidP="0036178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837" w:type="dxa"/>
            <w:vAlign w:val="center"/>
            <w:hideMark/>
          </w:tcPr>
          <w:p w:rsidR="00BD2689" w:rsidRPr="0066327C" w:rsidRDefault="00BD2689" w:rsidP="0036178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ие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Муниципальная программа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"Благоустройство мемориалов, памятников и воинских захоронений погибших в </w:t>
            </w:r>
            <w:r w:rsidR="0013554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ВОВ </w:t>
            </w:r>
            <w:r w:rsidR="00DD581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 </w:t>
            </w:r>
            <w:r w:rsidR="0013554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Трехсельско</w:t>
            </w:r>
            <w:r w:rsidR="00DD581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сельско</w:t>
            </w:r>
            <w:r w:rsidR="00DD581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поселени</w:t>
            </w:r>
            <w:r w:rsidR="00DD581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Успенского района на 20</w:t>
            </w:r>
            <w:r w:rsidR="00EF380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20</w:t>
            </w:r>
            <w:r w:rsidR="007A16C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-2022 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год</w:t>
            </w:r>
            <w:r w:rsidR="007A16C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  <w:p w:rsidR="00BD2689" w:rsidRPr="0066327C" w:rsidRDefault="00BD2689" w:rsidP="00361783">
            <w:pPr>
              <w:pStyle w:val="af"/>
              <w:rPr>
                <w:lang w:eastAsia="ru-RU"/>
              </w:rPr>
            </w:pPr>
            <w:r w:rsidRPr="008A4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Программа).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28364A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A41C58" w:rsidP="003617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2689" w:rsidRPr="002836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="00BD2689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2003 года N 131</w:t>
            </w:r>
            <w:r w:rsidR="00BD2689" w:rsidRPr="00FF324D">
              <w:rPr>
                <w:rFonts w:ascii="Times New Roman" w:hAnsi="Times New Roman" w:cs="Times New Roman"/>
                <w:sz w:val="28"/>
                <w:szCs w:val="28"/>
              </w:rPr>
              <w:t>-ФЗ "Об общих принципах организации местного самоуправления в Российской Федерации"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приведение в надлежащее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мемориалов,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захоронений, братских могил, памятников на территории </w:t>
            </w:r>
            <w:r w:rsidR="00135542">
              <w:rPr>
                <w:rFonts w:ascii="Times New Roman" w:hAnsi="Times New Roman" w:cs="Times New Roman"/>
                <w:sz w:val="28"/>
                <w:szCs w:val="28"/>
              </w:rPr>
              <w:t xml:space="preserve">Трехсельского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· Проведение ремонта воинских захоронений и братских могил, памятников расположенных на территории </w:t>
            </w:r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br/>
              <w:t>· Благоустройство воинских захоронений;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EF3803" w:rsidP="007A16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7A1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689"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ориентированы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и сохранение памятников воинской славы и воинских захоронений на территории </w:t>
            </w:r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473C2B" w:rsidRDefault="00BD2689" w:rsidP="00BD268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   бюджет </w:t>
            </w:r>
            <w:r w:rsidR="00135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Трехсельского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Успенского района </w:t>
            </w: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27,5</w:t>
            </w: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2689" w:rsidRPr="0066327C" w:rsidRDefault="00BD2689" w:rsidP="00361783">
            <w:pPr>
              <w:pStyle w:val="af"/>
              <w:rPr>
                <w:lang w:eastAsia="ru-RU"/>
              </w:rPr>
            </w:pP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A27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 мероприятий Программы буд</w:t>
            </w:r>
            <w:r w:rsidR="00A2778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 </w:t>
            </w:r>
            <w:r w:rsidR="00230B71"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B71"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A27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мероприятий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8F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их полномочий </w:t>
            </w:r>
          </w:p>
        </w:tc>
      </w:tr>
    </w:tbl>
    <w:p w:rsidR="00BD2689" w:rsidRPr="006A11B1" w:rsidRDefault="00BD268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A11B1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 решение которой осуществляется путем реализации программы</w:t>
      </w:r>
    </w:p>
    <w:p w:rsidR="00BD2689" w:rsidRPr="00230B71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327C">
        <w:rPr>
          <w:rFonts w:ascii="Times New Roman" w:hAnsi="Times New Roman" w:cs="Times New Roman"/>
        </w:rPr>
        <w:br/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0B71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в </w:t>
      </w:r>
      <w:r w:rsidR="00A2778F">
        <w:rPr>
          <w:rFonts w:ascii="Times New Roman" w:hAnsi="Times New Roman" w:cs="Times New Roman"/>
          <w:sz w:val="28"/>
          <w:szCs w:val="28"/>
        </w:rPr>
        <w:t>Трехсельском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сельском поселении Успенского района ушли на фронт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="00CA0E75">
        <w:rPr>
          <w:rFonts w:ascii="Times New Roman" w:hAnsi="Times New Roman" w:cs="Times New Roman"/>
          <w:sz w:val="28"/>
          <w:szCs w:val="28"/>
        </w:rPr>
        <w:t>682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Pr="00230B71">
        <w:rPr>
          <w:rFonts w:ascii="Times New Roman" w:hAnsi="Times New Roman" w:cs="Times New Roman"/>
          <w:sz w:val="28"/>
          <w:szCs w:val="28"/>
        </w:rPr>
        <w:t>наших земляков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, вернулись </w:t>
      </w:r>
      <w:r w:rsidR="00CA0E75">
        <w:rPr>
          <w:rFonts w:ascii="Times New Roman" w:hAnsi="Times New Roman" w:cs="Times New Roman"/>
          <w:sz w:val="28"/>
          <w:szCs w:val="28"/>
        </w:rPr>
        <w:t>458</w:t>
      </w:r>
      <w:r w:rsidR="00230B71" w:rsidRPr="00230B71">
        <w:rPr>
          <w:rFonts w:ascii="Times New Roman" w:hAnsi="Times New Roman" w:cs="Times New Roman"/>
          <w:sz w:val="28"/>
          <w:szCs w:val="28"/>
        </w:rPr>
        <w:t>.</w:t>
      </w:r>
    </w:p>
    <w:p w:rsidR="00230B71" w:rsidRDefault="00230B71" w:rsidP="00BD2689">
      <w:pPr>
        <w:spacing w:before="100" w:beforeAutospacing="1" w:after="100" w:afterAutospacing="1"/>
        <w:rPr>
          <w:rFonts w:ascii="Times New Roman" w:hAnsi="Times New Roman" w:cs="Times New Roman"/>
          <w:kern w:val="36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778F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 w:rsidRPr="00230B71">
        <w:rPr>
          <w:rFonts w:ascii="Times New Roman" w:hAnsi="Times New Roman" w:cs="Times New Roman"/>
          <w:sz w:val="28"/>
          <w:szCs w:val="28"/>
        </w:rPr>
        <w:t>расположено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B18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0B71">
        <w:rPr>
          <w:rFonts w:ascii="Times New Roman" w:hAnsi="Times New Roman" w:cs="Times New Roman"/>
          <w:kern w:val="36"/>
          <w:sz w:val="28"/>
          <w:szCs w:val="28"/>
        </w:rPr>
        <w:t>мемориалов, памятников и воинских захоронений погибших в ВОВ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).  </w:t>
      </w:r>
    </w:p>
    <w:p w:rsidR="00230B71" w:rsidRPr="00230B71" w:rsidRDefault="00230B71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На 202</w:t>
      </w:r>
      <w:r w:rsidR="00A2778F">
        <w:rPr>
          <w:rFonts w:ascii="Times New Roman" w:hAnsi="Times New Roman" w:cs="Times New Roman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год  запланировано сделать ремонт следующих объектов:</w:t>
      </w:r>
    </w:p>
    <w:p w:rsidR="00230B71" w:rsidRDefault="00230B71" w:rsidP="00230B7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1)Мемориальн</w:t>
      </w:r>
      <w:r w:rsidR="00A2778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8F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 xml:space="preserve">: братская могила </w:t>
      </w:r>
      <w:r w:rsidR="00A2778F">
        <w:rPr>
          <w:rFonts w:ascii="Times New Roman" w:hAnsi="Times New Roman" w:cs="Times New Roman"/>
          <w:sz w:val="28"/>
          <w:szCs w:val="28"/>
        </w:rPr>
        <w:t>красноармейцев, погибших за власть  Советов в годы гражданской войны,1918г.(с. Новоурупское).</w:t>
      </w:r>
    </w:p>
    <w:p w:rsidR="00230B71" w:rsidRDefault="00230B71" w:rsidP="00230B7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Мемориальный </w:t>
      </w:r>
      <w:r w:rsidR="00AB182D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2778F">
        <w:rPr>
          <w:rFonts w:ascii="Times New Roman" w:hAnsi="Times New Roman" w:cs="Times New Roman"/>
          <w:sz w:val="28"/>
          <w:szCs w:val="28"/>
        </w:rPr>
        <w:t xml:space="preserve">с. Новоурупском </w:t>
      </w:r>
      <w:r>
        <w:rPr>
          <w:rFonts w:ascii="Times New Roman" w:hAnsi="Times New Roman" w:cs="Times New Roman"/>
          <w:sz w:val="28"/>
          <w:szCs w:val="28"/>
        </w:rPr>
        <w:t>, возле него  проводятся праздничные и траурные митинги, на которых присутствуют жи</w:t>
      </w:r>
      <w:r w:rsidR="00A2778F">
        <w:rPr>
          <w:rFonts w:ascii="Times New Roman" w:hAnsi="Times New Roman" w:cs="Times New Roman"/>
          <w:sz w:val="28"/>
          <w:szCs w:val="28"/>
        </w:rPr>
        <w:t>тели всех возрастных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. Существующее благоустройство не отвечает современным требованиям: необходимо произвести работы по разборке </w:t>
      </w:r>
      <w:r w:rsidR="00A2778F">
        <w:rPr>
          <w:rFonts w:ascii="Times New Roman" w:hAnsi="Times New Roman" w:cs="Times New Roman"/>
          <w:sz w:val="28"/>
          <w:szCs w:val="28"/>
        </w:rPr>
        <w:t>облицовк</w:t>
      </w:r>
      <w:r w:rsidR="00E85786">
        <w:rPr>
          <w:rFonts w:ascii="Times New Roman" w:hAnsi="Times New Roman" w:cs="Times New Roman"/>
          <w:sz w:val="28"/>
          <w:szCs w:val="28"/>
        </w:rPr>
        <w:t xml:space="preserve">и </w:t>
      </w:r>
      <w:r w:rsidR="00A2778F">
        <w:rPr>
          <w:rFonts w:ascii="Times New Roman" w:hAnsi="Times New Roman" w:cs="Times New Roman"/>
          <w:sz w:val="28"/>
          <w:szCs w:val="28"/>
        </w:rPr>
        <w:t xml:space="preserve"> стен </w:t>
      </w:r>
      <w:r w:rsidR="00566439">
        <w:rPr>
          <w:rFonts w:ascii="Times New Roman" w:hAnsi="Times New Roman" w:cs="Times New Roman"/>
          <w:sz w:val="28"/>
          <w:szCs w:val="28"/>
        </w:rPr>
        <w:t xml:space="preserve"> мраморных плит</w:t>
      </w:r>
      <w:r>
        <w:rPr>
          <w:rFonts w:ascii="Times New Roman" w:hAnsi="Times New Roman" w:cs="Times New Roman"/>
          <w:sz w:val="28"/>
          <w:szCs w:val="28"/>
        </w:rPr>
        <w:t>, замена плит на мраморные с</w:t>
      </w:r>
      <w:r w:rsidR="00566439">
        <w:rPr>
          <w:rFonts w:ascii="Times New Roman" w:hAnsi="Times New Roman" w:cs="Times New Roman"/>
          <w:sz w:val="28"/>
          <w:szCs w:val="28"/>
        </w:rPr>
        <w:t xml:space="preserve"> нанесенными фамилиями погибших с художественным оформлением.</w:t>
      </w:r>
    </w:p>
    <w:p w:rsidR="00566439" w:rsidRDefault="0056643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9" w:rsidRDefault="0056643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BD2689" w:rsidRPr="006E6A0B" w:rsidRDefault="00BD268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 Сроки и этапы реализации Программы</w:t>
      </w:r>
    </w:p>
    <w:p w:rsidR="00BD2689" w:rsidRPr="006E6A0B" w:rsidRDefault="00EF3803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D2689" w:rsidRPr="006E6A0B">
        <w:rPr>
          <w:rFonts w:ascii="Times New Roman" w:hAnsi="Times New Roman" w:cs="Times New Roman"/>
          <w:sz w:val="28"/>
          <w:szCs w:val="28"/>
          <w:lang w:eastAsia="ru-RU"/>
        </w:rPr>
        <w:t>Целью данной Программы является: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- приведение в надлежащие состояние воинских захоронений, братских могил и памятников на территории  </w:t>
      </w:r>
      <w:r w:rsidR="00566439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района;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>- сохранность и ремонт воинских захоронений и братских могил;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>- благоустройство территорий воинских захоронений и братских могил.</w:t>
      </w:r>
    </w:p>
    <w:p w:rsidR="00EF3803" w:rsidRDefault="00EF3803" w:rsidP="00230B7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689" w:rsidRPr="006E6A0B" w:rsidRDefault="00BD2689" w:rsidP="00230B7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Сроки и этапы реализации Программы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Реализация настоящей Программы рассчитана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66439">
        <w:rPr>
          <w:rFonts w:ascii="Times New Roman" w:hAnsi="Times New Roman" w:cs="Times New Roman"/>
          <w:sz w:val="28"/>
          <w:szCs w:val="28"/>
          <w:lang w:eastAsia="ru-RU"/>
        </w:rPr>
        <w:t>-2022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664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689" w:rsidRDefault="00BD2689" w:rsidP="00BD2689">
      <w:pPr>
        <w:pStyle w:val="af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689" w:rsidRDefault="00BD2689" w:rsidP="003A63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мероприятия программы</w:t>
      </w:r>
    </w:p>
    <w:p w:rsidR="00BD2689" w:rsidRDefault="00BD2689" w:rsidP="003A63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18"/>
        <w:gridCol w:w="3177"/>
        <w:gridCol w:w="2125"/>
        <w:gridCol w:w="2693"/>
        <w:gridCol w:w="1276"/>
      </w:tblGrid>
      <w:tr w:rsidR="00230B71" w:rsidRPr="00230B71" w:rsidTr="00230B71">
        <w:tc>
          <w:tcPr>
            <w:tcW w:w="618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7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5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693" w:type="dxa"/>
          </w:tcPr>
          <w:p w:rsidR="00230B71" w:rsidRPr="00230B71" w:rsidRDefault="00230B71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</w:tr>
      <w:tr w:rsidR="00230B71" w:rsidRPr="00230B71" w:rsidTr="00230B71">
        <w:tc>
          <w:tcPr>
            <w:tcW w:w="618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7" w:type="dxa"/>
          </w:tcPr>
          <w:p w:rsidR="00230B71" w:rsidRPr="00230B71" w:rsidRDefault="00C37F10" w:rsidP="002D6BD7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6BD7"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за власть  Советов в годы гражданской войны,1918г.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230B71" w:rsidRPr="00230B71" w:rsidRDefault="00230B71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Успенский район, </w:t>
            </w:r>
            <w:r w:rsidR="002D6BD7">
              <w:rPr>
                <w:rFonts w:ascii="Times New Roman" w:hAnsi="Times New Roman" w:cs="Times New Roman"/>
                <w:sz w:val="28"/>
                <w:szCs w:val="28"/>
              </w:rPr>
              <w:t>.(с. Новоурупское)</w:t>
            </w:r>
          </w:p>
        </w:tc>
        <w:tc>
          <w:tcPr>
            <w:tcW w:w="2693" w:type="dxa"/>
          </w:tcPr>
          <w:p w:rsidR="00230B71" w:rsidRPr="00230B71" w:rsidRDefault="00230B71" w:rsidP="002D6BD7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объекта </w:t>
            </w:r>
            <w:r w:rsidR="002D6BD7">
              <w:rPr>
                <w:rFonts w:ascii="Times New Roman" w:hAnsi="Times New Roman" w:cs="Times New Roman"/>
                <w:sz w:val="28"/>
                <w:szCs w:val="28"/>
              </w:rPr>
              <w:t>Братской могилы красноармейцев, погибших за власть  Советов в годы гражданской войны,1918г.</w:t>
            </w:r>
          </w:p>
        </w:tc>
        <w:tc>
          <w:tcPr>
            <w:tcW w:w="1276" w:type="dxa"/>
          </w:tcPr>
          <w:p w:rsidR="00230B71" w:rsidRPr="00230B71" w:rsidRDefault="00DA130D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27,5</w:t>
            </w:r>
          </w:p>
        </w:tc>
      </w:tr>
      <w:tr w:rsidR="00C37F10" w:rsidRPr="00230B71" w:rsidTr="00230B71">
        <w:tc>
          <w:tcPr>
            <w:tcW w:w="618" w:type="dxa"/>
          </w:tcPr>
          <w:p w:rsidR="00C37F10" w:rsidRPr="00230B71" w:rsidRDefault="00C37F10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7" w:type="dxa"/>
          </w:tcPr>
          <w:p w:rsidR="00C37F10" w:rsidRPr="00C37F10" w:rsidRDefault="00C37F10" w:rsidP="00C37F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подготовка визуализации проектов на 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F10"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за власть  Советов в годы гражданской войны,1918г.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7F10" w:rsidRDefault="00C37F10" w:rsidP="002D6BD7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7F10" w:rsidRPr="00230B71" w:rsidRDefault="00C37F10" w:rsidP="00DB2548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Успенский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.(с. Новоурупско</w:t>
            </w:r>
            <w:r w:rsidR="00DB254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693" w:type="dxa"/>
          </w:tcPr>
          <w:p w:rsidR="00C37F10" w:rsidRPr="00C37F10" w:rsidRDefault="00C37F10" w:rsidP="00C37F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подготовка проекта визуализации объекта «</w:t>
            </w:r>
            <w:r w:rsidRPr="00C37F10"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за власть  Советов в годы гражданской войны,1918г.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7F10" w:rsidRPr="00230B71" w:rsidRDefault="00C37F10" w:rsidP="002D6BD7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F10" w:rsidRDefault="009901F0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9901F0" w:rsidRPr="00230B71" w:rsidTr="00230B71">
        <w:tc>
          <w:tcPr>
            <w:tcW w:w="618" w:type="dxa"/>
          </w:tcPr>
          <w:p w:rsidR="009901F0" w:rsidRPr="00230B71" w:rsidRDefault="009901F0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7" w:type="dxa"/>
          </w:tcPr>
          <w:p w:rsidR="009901F0" w:rsidRPr="00230B71" w:rsidRDefault="009901F0" w:rsidP="009901F0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тех. плана Братская могила красноармейцев, погибших за власть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Советов в годы гражданской войны,1918г.» </w:t>
            </w:r>
          </w:p>
        </w:tc>
        <w:tc>
          <w:tcPr>
            <w:tcW w:w="2125" w:type="dxa"/>
          </w:tcPr>
          <w:p w:rsidR="009901F0" w:rsidRPr="00230B71" w:rsidRDefault="009901F0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Успенский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.(с.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Новоурупское)</w:t>
            </w:r>
          </w:p>
        </w:tc>
        <w:tc>
          <w:tcPr>
            <w:tcW w:w="2693" w:type="dxa"/>
          </w:tcPr>
          <w:p w:rsidR="009901F0" w:rsidRPr="00230B71" w:rsidRDefault="009901F0" w:rsidP="009901F0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тех. плана Братская могила красноармейцев,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за власть  Советов в годы гражданской войны,1918г».</w:t>
            </w:r>
          </w:p>
        </w:tc>
        <w:tc>
          <w:tcPr>
            <w:tcW w:w="1276" w:type="dxa"/>
          </w:tcPr>
          <w:p w:rsidR="009901F0" w:rsidRDefault="009901F0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5,0</w:t>
            </w:r>
          </w:p>
        </w:tc>
      </w:tr>
      <w:tr w:rsidR="00230B71" w:rsidRPr="00230B71" w:rsidTr="00230B71">
        <w:tc>
          <w:tcPr>
            <w:tcW w:w="618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5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30B71" w:rsidRPr="00230B71" w:rsidRDefault="00C37F10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32,5</w:t>
            </w:r>
          </w:p>
        </w:tc>
      </w:tr>
    </w:tbl>
    <w:p w:rsidR="00BD2689" w:rsidRDefault="00BD2689" w:rsidP="003A63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689" w:rsidRPr="006E6A0B" w:rsidRDefault="00BD2689" w:rsidP="003A63B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</w:rPr>
        <w:t>5. Управление реализацией Программой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закупку товаров для обеспечения муниципальных нужд в соответствии с </w:t>
      </w:r>
      <w:hyperlink r:id="rId11" w:history="1">
        <w:r w:rsidRPr="00230B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6A0B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Текущее управление осуществляется координатором Программы – администрацией </w:t>
      </w:r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r w:rsidRPr="006E6A0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-обеспечивает разработку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-формирует структуру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-организует реализацию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-организует информационную и разъяснительную работу, направленную на освещение целей и задач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-осуществляет иные полномочия, установленные Программой.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  администрация </w:t>
      </w:r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r w:rsidRPr="006E6A0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BD2689" w:rsidRPr="006E6A0B" w:rsidRDefault="00BD2689" w:rsidP="00BD2689">
      <w:pPr>
        <w:rPr>
          <w:rFonts w:ascii="Times New Roman" w:hAnsi="Times New Roman" w:cs="Times New Roman"/>
          <w:sz w:val="28"/>
          <w:szCs w:val="28"/>
        </w:rPr>
      </w:pPr>
    </w:p>
    <w:p w:rsidR="00BD2689" w:rsidRPr="00230B71" w:rsidRDefault="00BD2689" w:rsidP="00230B71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30B71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BD2689" w:rsidRPr="00230B71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327C">
        <w:rPr>
          <w:rFonts w:ascii="Times New Roman" w:hAnsi="Times New Roman" w:cs="Times New Roman"/>
        </w:rPr>
        <w:br/>
      </w:r>
      <w:r w:rsidR="00230B71">
        <w:rPr>
          <w:rFonts w:ascii="Times New Roman" w:hAnsi="Times New Roman" w:cs="Times New Roman"/>
        </w:rPr>
        <w:t xml:space="preserve">           </w:t>
      </w:r>
      <w:r w:rsidRPr="00230B71">
        <w:rPr>
          <w:rFonts w:ascii="Times New Roman" w:hAnsi="Times New Roman" w:cs="Times New Roman"/>
          <w:sz w:val="28"/>
          <w:szCs w:val="28"/>
        </w:rPr>
        <w:t>Финансирование мероприятий настоящей Программы обеспечивается за счет средств бюджета</w:t>
      </w:r>
      <w:r w:rsidR="007A16C3">
        <w:rPr>
          <w:rFonts w:ascii="Times New Roman" w:hAnsi="Times New Roman" w:cs="Times New Roman"/>
          <w:sz w:val="28"/>
          <w:szCs w:val="28"/>
        </w:rPr>
        <w:t xml:space="preserve"> </w:t>
      </w:r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Успенского сельского поселения  Успенского района.</w:t>
      </w:r>
    </w:p>
    <w:p w:rsidR="00BD2689" w:rsidRPr="00230B71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Объемы финансирования указанных мероприятий за счет средств местного бюджета может ежегодно уточнятся в соответствии с решением  Совета </w:t>
      </w:r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о бюджете </w:t>
      </w:r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соответствующий финансовый год.</w:t>
      </w:r>
    </w:p>
    <w:p w:rsidR="00BD2689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9901F0">
        <w:rPr>
          <w:rFonts w:ascii="Times New Roman" w:hAnsi="Times New Roman" w:cs="Times New Roman"/>
          <w:sz w:val="28"/>
          <w:szCs w:val="28"/>
        </w:rPr>
        <w:t>40,5</w:t>
      </w:r>
      <w:r w:rsidR="00DB2548">
        <w:rPr>
          <w:rFonts w:ascii="Times New Roman" w:hAnsi="Times New Roman" w:cs="Times New Roman"/>
          <w:sz w:val="28"/>
          <w:szCs w:val="28"/>
        </w:rPr>
        <w:t xml:space="preserve"> </w:t>
      </w:r>
      <w:r w:rsidRPr="00230B7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1985"/>
        <w:gridCol w:w="1984"/>
        <w:gridCol w:w="1985"/>
      </w:tblGrid>
      <w:tr w:rsidR="00EF3803" w:rsidRPr="00382D23" w:rsidTr="00975B40">
        <w:tc>
          <w:tcPr>
            <w:tcW w:w="2835" w:type="dxa"/>
            <w:vMerge w:val="restart"/>
          </w:tcPr>
          <w:p w:rsidR="00EF3803" w:rsidRPr="00230B71" w:rsidRDefault="00EF3803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реализации</w:t>
            </w:r>
          </w:p>
        </w:tc>
        <w:tc>
          <w:tcPr>
            <w:tcW w:w="7230" w:type="dxa"/>
            <w:gridSpan w:val="4"/>
          </w:tcPr>
          <w:p w:rsidR="00EF3803" w:rsidRPr="00230B71" w:rsidRDefault="00EF3803" w:rsidP="00CE3692">
            <w:pPr>
              <w:pStyle w:val="a8"/>
              <w:tabs>
                <w:tab w:val="left" w:pos="2043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230B71" w:rsidRPr="00382D23" w:rsidTr="00CE3692">
        <w:tc>
          <w:tcPr>
            <w:tcW w:w="2835" w:type="dxa"/>
            <w:vMerge/>
          </w:tcPr>
          <w:p w:rsidR="00230B71" w:rsidRPr="00230B71" w:rsidRDefault="00230B71" w:rsidP="00CE36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30B71" w:rsidRPr="00382D23" w:rsidTr="00CE3692">
        <w:tc>
          <w:tcPr>
            <w:tcW w:w="2835" w:type="dxa"/>
            <w:vMerge/>
          </w:tcPr>
          <w:p w:rsidR="00230B71" w:rsidRPr="00230B71" w:rsidRDefault="00230B71" w:rsidP="00CE36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30B71" w:rsidRPr="00230B71" w:rsidRDefault="00230B71" w:rsidP="00CE36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984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</w:tr>
      <w:tr w:rsidR="00E85786" w:rsidRPr="00382D23" w:rsidTr="00CE3692">
        <w:tc>
          <w:tcPr>
            <w:tcW w:w="2835" w:type="dxa"/>
          </w:tcPr>
          <w:p w:rsidR="00E85786" w:rsidRPr="00230B71" w:rsidRDefault="00E85786" w:rsidP="008F00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85786" w:rsidRDefault="00E85786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85" w:type="dxa"/>
          </w:tcPr>
          <w:p w:rsidR="00E85786" w:rsidRDefault="00E85786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5786" w:rsidRDefault="00E85786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85" w:type="dxa"/>
          </w:tcPr>
          <w:p w:rsidR="00E85786" w:rsidRPr="00230B71" w:rsidRDefault="00E85786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71" w:rsidRPr="00382D23" w:rsidTr="00CE3692">
        <w:tc>
          <w:tcPr>
            <w:tcW w:w="2835" w:type="dxa"/>
          </w:tcPr>
          <w:p w:rsidR="00230B71" w:rsidRPr="00230B71" w:rsidRDefault="00230B71" w:rsidP="008F00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0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</w:tc>
        <w:tc>
          <w:tcPr>
            <w:tcW w:w="1276" w:type="dxa"/>
          </w:tcPr>
          <w:p w:rsidR="00230B71" w:rsidRPr="00230B71" w:rsidRDefault="00DA130D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  <w:p w:rsidR="00230B71" w:rsidRPr="00230B71" w:rsidRDefault="00230B7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30B71" w:rsidRPr="00230B71" w:rsidRDefault="00DA130D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27,5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B71" w:rsidRPr="00382D23" w:rsidTr="00CE3692">
        <w:tc>
          <w:tcPr>
            <w:tcW w:w="2835" w:type="dxa"/>
          </w:tcPr>
          <w:p w:rsidR="00230B71" w:rsidRPr="00230B71" w:rsidRDefault="00230B71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объекта </w:t>
            </w:r>
            <w:r w:rsidR="008F00B8">
              <w:rPr>
                <w:rFonts w:ascii="Times New Roman" w:hAnsi="Times New Roman" w:cs="Times New Roman"/>
                <w:sz w:val="28"/>
                <w:szCs w:val="28"/>
              </w:rPr>
              <w:t>«Братская могила красноармейцев, погибших за власть  Советов в годы гражданской войны,1918г.»</w:t>
            </w:r>
          </w:p>
        </w:tc>
        <w:tc>
          <w:tcPr>
            <w:tcW w:w="1276" w:type="dxa"/>
          </w:tcPr>
          <w:p w:rsidR="00230B71" w:rsidRPr="00230B71" w:rsidRDefault="00DA130D" w:rsidP="00CE36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27,5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30B71" w:rsidRPr="00230B71" w:rsidRDefault="00DA130D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2548" w:rsidRPr="00382D23" w:rsidTr="00CE3692">
        <w:tc>
          <w:tcPr>
            <w:tcW w:w="2835" w:type="dxa"/>
          </w:tcPr>
          <w:p w:rsidR="00DB2548" w:rsidRPr="00C37F10" w:rsidRDefault="00DB2548" w:rsidP="00DB25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подготовка визуализации проектов на 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7F10"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за власть  Советов в годы гражданской войны,1918г.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2548" w:rsidRPr="00230B71" w:rsidRDefault="00DB2548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548" w:rsidRDefault="009901F0" w:rsidP="00CE36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</w:tcPr>
          <w:p w:rsidR="00DB2548" w:rsidRDefault="00DB2548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2548" w:rsidRDefault="009901F0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</w:tcPr>
          <w:p w:rsidR="00DB2548" w:rsidRPr="00230B71" w:rsidRDefault="00E7645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5786" w:rsidRPr="00382D23" w:rsidTr="00CE3692">
        <w:tc>
          <w:tcPr>
            <w:tcW w:w="2835" w:type="dxa"/>
          </w:tcPr>
          <w:p w:rsidR="00E85786" w:rsidRPr="00C37F10" w:rsidRDefault="00E85786" w:rsidP="00DB25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тех. плана </w:t>
            </w:r>
            <w:r w:rsidR="00E76451"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за власть  Советов в годы гражданской войны,1918г.» с. Новоурупское ул. Ленина ,23</w:t>
            </w:r>
          </w:p>
        </w:tc>
        <w:tc>
          <w:tcPr>
            <w:tcW w:w="1276" w:type="dxa"/>
          </w:tcPr>
          <w:p w:rsidR="00E85786" w:rsidRDefault="00E76451" w:rsidP="00CE36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</w:tcPr>
          <w:p w:rsidR="00E85786" w:rsidRDefault="00E85786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85786" w:rsidRDefault="00E7645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</w:tcPr>
          <w:p w:rsidR="00E85786" w:rsidRPr="00230B71" w:rsidRDefault="00E7645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0B71" w:rsidRDefault="00230B71" w:rsidP="00230B71">
      <w:pPr>
        <w:rPr>
          <w:rFonts w:ascii="Times New Roman" w:hAnsi="Times New Roman" w:cs="Times New Roman"/>
          <w:sz w:val="28"/>
          <w:szCs w:val="28"/>
        </w:rPr>
      </w:pPr>
      <w:r w:rsidRPr="00382D23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планируется проведение комплекса работ. Основной принцип мероприятий - адресный подход к решению обозначенных проблем. При разработке Программы учитывалась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ремонта объектов, включенных в программу исходя из их </w:t>
      </w:r>
      <w:r w:rsidRPr="00FF324D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го состояния.</w:t>
      </w:r>
      <w:r w:rsidRPr="00FF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0B71" w:rsidRDefault="00230B71" w:rsidP="008F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4D">
        <w:rPr>
          <w:rFonts w:ascii="Times New Roman" w:hAnsi="Times New Roman" w:cs="Times New Roman"/>
          <w:sz w:val="28"/>
          <w:szCs w:val="28"/>
        </w:rPr>
        <w:t xml:space="preserve">Мероприятия и объем расходов на выполнение системы программных мероприятий ежегодно уточняются после разработки проектов при формировании </w:t>
      </w:r>
      <w:r w:rsidRPr="00FF324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на очередной финансовый год. </w:t>
      </w:r>
    </w:p>
    <w:p w:rsidR="00BD2689" w:rsidRPr="0028364A" w:rsidRDefault="00BD2689" w:rsidP="00230B71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8364A">
        <w:rPr>
          <w:rFonts w:ascii="Times New Roman" w:hAnsi="Times New Roman" w:cs="Times New Roman"/>
          <w:b/>
          <w:bCs/>
          <w:sz w:val="28"/>
          <w:szCs w:val="28"/>
        </w:rPr>
        <w:t>7. Ожидаемый результат</w:t>
      </w:r>
    </w:p>
    <w:p w:rsidR="00BD2689" w:rsidRDefault="00BD2689" w:rsidP="00230B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6327C">
        <w:rPr>
          <w:rFonts w:ascii="Times New Roman" w:hAnsi="Times New Roman" w:cs="Times New Roman"/>
        </w:rPr>
        <w:br/>
      </w:r>
      <w:r w:rsidRPr="00230B71">
        <w:rPr>
          <w:rFonts w:ascii="Times New Roman" w:hAnsi="Times New Roman" w:cs="Times New Roman"/>
          <w:sz w:val="28"/>
          <w:szCs w:val="28"/>
        </w:rPr>
        <w:t xml:space="preserve">        Реализация целевой программы "Благоустройство мемориалов, памятников и воинских захоронений погибших в ВОВ </w:t>
      </w:r>
      <w:r w:rsidR="008F00B8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 на </w:t>
      </w:r>
      <w:r w:rsidR="00230B71" w:rsidRPr="00230B71">
        <w:rPr>
          <w:rFonts w:ascii="Times New Roman" w:hAnsi="Times New Roman" w:cs="Times New Roman"/>
          <w:sz w:val="28"/>
          <w:szCs w:val="28"/>
        </w:rPr>
        <w:t>2020</w:t>
      </w:r>
      <w:r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="008F00B8">
        <w:rPr>
          <w:rFonts w:ascii="Times New Roman" w:hAnsi="Times New Roman" w:cs="Times New Roman"/>
          <w:sz w:val="28"/>
          <w:szCs w:val="28"/>
        </w:rPr>
        <w:t>-2022</w:t>
      </w:r>
      <w:r w:rsidRPr="00230B71">
        <w:rPr>
          <w:rFonts w:ascii="Times New Roman" w:hAnsi="Times New Roman" w:cs="Times New Roman"/>
          <w:sz w:val="28"/>
          <w:szCs w:val="28"/>
        </w:rPr>
        <w:t xml:space="preserve"> год</w:t>
      </w:r>
      <w:r w:rsidR="008F00B8">
        <w:rPr>
          <w:rFonts w:ascii="Times New Roman" w:hAnsi="Times New Roman" w:cs="Times New Roman"/>
          <w:sz w:val="28"/>
          <w:szCs w:val="28"/>
        </w:rPr>
        <w:t>ы</w:t>
      </w:r>
      <w:r w:rsidRPr="00230B71">
        <w:rPr>
          <w:rFonts w:ascii="Times New Roman" w:hAnsi="Times New Roman" w:cs="Times New Roman"/>
          <w:sz w:val="28"/>
          <w:szCs w:val="28"/>
        </w:rPr>
        <w:t>" предполагает достичь следующих результатов</w:t>
      </w:r>
      <w:r w:rsidR="00230B71">
        <w:rPr>
          <w:rFonts w:ascii="Times New Roman" w:hAnsi="Times New Roman" w:cs="Times New Roman"/>
          <w:sz w:val="28"/>
          <w:szCs w:val="28"/>
        </w:rPr>
        <w:t>:</w:t>
      </w:r>
    </w:p>
    <w:p w:rsidR="00230B71" w:rsidRDefault="00230B71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B71">
        <w:rPr>
          <w:rFonts w:ascii="Times New Roman" w:hAnsi="Times New Roman" w:cs="Times New Roman"/>
          <w:sz w:val="28"/>
          <w:szCs w:val="28"/>
        </w:rPr>
        <w:t>роведение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</w:t>
      </w:r>
    </w:p>
    <w:p w:rsidR="00230B71" w:rsidRDefault="00230B71" w:rsidP="00230B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0B71">
        <w:rPr>
          <w:rFonts w:ascii="Times New Roman" w:hAnsi="Times New Roman" w:cs="Times New Roman"/>
          <w:sz w:val="28"/>
          <w:szCs w:val="28"/>
        </w:rPr>
        <w:t>Ремонт объекта «</w:t>
      </w:r>
      <w:r w:rsidR="008F00B8">
        <w:rPr>
          <w:rFonts w:ascii="Times New Roman" w:hAnsi="Times New Roman" w:cs="Times New Roman"/>
          <w:sz w:val="28"/>
          <w:szCs w:val="28"/>
        </w:rPr>
        <w:t>Братская могила красноармейцев, погибших за власть  Советов в годы гражданской войны,1918г.»</w:t>
      </w:r>
    </w:p>
    <w:p w:rsidR="00BD3A1A" w:rsidRDefault="00452FA3" w:rsidP="00CC2182">
      <w:pPr>
        <w:ind w:firstLine="69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7C7F63" w:rsidRPr="00FF324D" w:rsidRDefault="00230B7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500"/>
      <w:r>
        <w:rPr>
          <w:rFonts w:ascii="Times New Roman" w:hAnsi="Times New Roman" w:cs="Times New Roman"/>
          <w:sz w:val="28"/>
          <w:szCs w:val="28"/>
        </w:rPr>
        <w:t>8</w:t>
      </w:r>
      <w:r w:rsidR="007C7F63" w:rsidRPr="00FF324D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 программы</w:t>
      </w:r>
    </w:p>
    <w:bookmarkEnd w:id="1"/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Программы осуществляется в целях определения фактического вклада результатов Программы в социально-экономическое развитие </w:t>
      </w:r>
      <w:r w:rsidR="008F00B8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и основана на оценке ее результативности с учетом объема ресурсов, направленных на ее реализацию.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и основных мероприятий, входящих в ее состав.</w:t>
      </w:r>
      <w:r w:rsidR="00F0561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230B7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600"/>
      <w:r>
        <w:rPr>
          <w:rFonts w:ascii="Times New Roman" w:hAnsi="Times New Roman" w:cs="Times New Roman"/>
          <w:sz w:val="28"/>
          <w:szCs w:val="28"/>
        </w:rPr>
        <w:t>9</w:t>
      </w:r>
      <w:r w:rsidR="007C7F63" w:rsidRPr="00FF324D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bookmarkEnd w:id="2"/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Программы. Координатором Программы администраци</w:t>
      </w:r>
      <w:r w:rsidR="002706B1" w:rsidRPr="00FF324D">
        <w:rPr>
          <w:rFonts w:ascii="Times New Roman" w:hAnsi="Times New Roman" w:cs="Times New Roman"/>
          <w:sz w:val="28"/>
          <w:szCs w:val="28"/>
        </w:rPr>
        <w:t>я</w:t>
      </w:r>
      <w:r w:rsidRPr="00FF324D">
        <w:rPr>
          <w:rFonts w:ascii="Times New Roman" w:hAnsi="Times New Roman" w:cs="Times New Roman"/>
          <w:sz w:val="28"/>
          <w:szCs w:val="28"/>
        </w:rPr>
        <w:t xml:space="preserve"> </w:t>
      </w:r>
      <w:r w:rsidR="008F00B8">
        <w:rPr>
          <w:rFonts w:ascii="Times New Roman" w:hAnsi="Times New Roman" w:cs="Times New Roman"/>
          <w:sz w:val="28"/>
          <w:szCs w:val="28"/>
        </w:rPr>
        <w:t>Трехсельского</w:t>
      </w:r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которое в процессе реализации Программы: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формирует структуру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организует реализацию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мероприятий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Программу;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участников мероприятий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экономического развития администрации </w:t>
      </w:r>
      <w:r w:rsidR="006F144E">
        <w:rPr>
          <w:rFonts w:ascii="Times New Roman" w:hAnsi="Times New Roman" w:cs="Times New Roman"/>
          <w:sz w:val="28"/>
          <w:szCs w:val="28"/>
        </w:rPr>
        <w:t>Трехсельского</w:t>
      </w:r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Программы;</w:t>
      </w:r>
    </w:p>
    <w:p w:rsidR="00230B71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проводит ежегодную оценку эффективности реализации Программы; </w:t>
      </w:r>
      <w:r w:rsidR="00230B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 Программа реализуется выполнением программных мероприятий в составе, объеме и сроках, предусмотренных ею. Ответственность за невыполнение мероприятий лежит на участниках, исполнителях мероприятий Программы.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рассматривает вопросы по уточнению показателей, применяемых для оценки социально-экономической эффективности Программы, проводит анализ выполнения мероприятия;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показателей; 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230B71" w:rsidRDefault="00BE00F0" w:rsidP="00230B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00F0">
        <w:rPr>
          <w:rFonts w:ascii="Times New Roman" w:hAnsi="Times New Roman" w:cs="Times New Roman"/>
          <w:sz w:val="28"/>
          <w:szCs w:val="28"/>
        </w:rPr>
        <w:t xml:space="preserve"> при участии в краевых и федеральных программах </w:t>
      </w:r>
      <w:r w:rsidR="007C7F63" w:rsidRPr="00BE00F0">
        <w:rPr>
          <w:rFonts w:ascii="Times New Roman" w:hAnsi="Times New Roman" w:cs="Times New Roman"/>
          <w:sz w:val="28"/>
          <w:szCs w:val="28"/>
        </w:rPr>
        <w:t xml:space="preserve">заключает соглашение о предоставлении субсидий из краевого бюджета местным бюджетам муниципальных образований Краснодарского края в целях софинансирования расходных обязательств органов местного самоуправления </w:t>
      </w:r>
      <w:r w:rsidR="00230B71">
        <w:rPr>
          <w:rFonts w:ascii="Times New Roman" w:hAnsi="Times New Roman" w:cs="Times New Roman"/>
          <w:sz w:val="28"/>
          <w:szCs w:val="28"/>
        </w:rPr>
        <w:t xml:space="preserve"> по п</w:t>
      </w:r>
      <w:r w:rsidR="00230B71" w:rsidRPr="00230B71">
        <w:rPr>
          <w:rFonts w:ascii="Times New Roman" w:hAnsi="Times New Roman" w:cs="Times New Roman"/>
          <w:sz w:val="28"/>
          <w:szCs w:val="28"/>
        </w:rPr>
        <w:t>роведени</w:t>
      </w:r>
      <w:r w:rsidR="00230B71">
        <w:rPr>
          <w:rFonts w:ascii="Times New Roman" w:hAnsi="Times New Roman" w:cs="Times New Roman"/>
          <w:sz w:val="28"/>
          <w:szCs w:val="28"/>
        </w:rPr>
        <w:t>ю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</w:t>
      </w:r>
      <w:r w:rsidR="00230B71">
        <w:rPr>
          <w:rFonts w:ascii="Times New Roman" w:hAnsi="Times New Roman" w:cs="Times New Roman"/>
          <w:sz w:val="28"/>
          <w:szCs w:val="28"/>
        </w:rPr>
        <w:t>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BE00F0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выполнение работ, оказание услуг для муниципальных нужд в соответствии с законодательством;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(договоры) в установленном законодательством порядке </w:t>
      </w:r>
      <w:r w:rsidRPr="00452F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452FA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Федеральному закону</w:t>
        </w:r>
      </w:hyperlink>
      <w:r w:rsidRPr="00FF324D">
        <w:rPr>
          <w:rFonts w:ascii="Times New Roman" w:hAnsi="Times New Roman" w:cs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для реализации </w:t>
      </w:r>
      <w:r w:rsidRPr="00FF324D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Общее управление Программой осуществляет координатор Программы. Требования координатора являются обязательными для участников, исполнителей мероприятий Программы.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7C7F63" w:rsidRPr="00FF324D" w:rsidRDefault="00BE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Программы, о</w:t>
      </w:r>
      <w:r w:rsidR="00651B4F" w:rsidRPr="00FF324D">
        <w:rPr>
          <w:rFonts w:ascii="Times New Roman" w:hAnsi="Times New Roman" w:cs="Times New Roman"/>
          <w:sz w:val="28"/>
          <w:szCs w:val="28"/>
        </w:rPr>
        <w:t>тветственные за исп</w:t>
      </w:r>
      <w:r>
        <w:rPr>
          <w:rFonts w:ascii="Times New Roman" w:hAnsi="Times New Roman" w:cs="Times New Roman"/>
          <w:sz w:val="28"/>
          <w:szCs w:val="28"/>
        </w:rPr>
        <w:t>олнение программных мероприятий</w:t>
      </w:r>
      <w:r w:rsidR="007C7F63" w:rsidRPr="00FF324D">
        <w:rPr>
          <w:rFonts w:ascii="Times New Roman" w:hAnsi="Times New Roman" w:cs="Times New Roman"/>
          <w:sz w:val="28"/>
          <w:szCs w:val="28"/>
        </w:rPr>
        <w:t>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до 15 </w:t>
      </w:r>
      <w:r w:rsidR="0008364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F324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</w:t>
      </w:r>
      <w:r w:rsidR="00651B4F" w:rsidRPr="00FF324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FF32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144E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доклад о ходе реализации Программы на бумажных и электронных носителях;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участников.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Участники Программы в пределах своей компетенции до 10 </w:t>
      </w:r>
      <w:r w:rsidR="0008364A">
        <w:rPr>
          <w:rFonts w:ascii="Times New Roman" w:hAnsi="Times New Roman" w:cs="Times New Roman"/>
          <w:sz w:val="28"/>
          <w:szCs w:val="28"/>
        </w:rPr>
        <w:t>марта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представляют координатору Программы в рамках компетенции информацию, необходимую для формирования доклада о ходе реализации Программы.</w:t>
      </w:r>
    </w:p>
    <w:p w:rsidR="00651B4F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</w:t>
      </w:r>
      <w:r w:rsidR="004B55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6175" w:rsidRPr="00FF324D" w:rsidRDefault="00626175" w:rsidP="00651B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26175" w:rsidRPr="00FF324D" w:rsidRDefault="00626175" w:rsidP="00651B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C50B2" w:rsidRPr="00FF324D" w:rsidTr="00366D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64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144E">
              <w:rPr>
                <w:rFonts w:ascii="Times New Roman" w:hAnsi="Times New Roman" w:cs="Times New Roman"/>
                <w:sz w:val="28"/>
                <w:szCs w:val="28"/>
              </w:rPr>
              <w:t xml:space="preserve">Трехсельского </w:t>
            </w: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BC50B2" w:rsidRPr="00FF324D" w:rsidRDefault="00BC50B2" w:rsidP="006E49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="006E4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6F144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144E">
              <w:rPr>
                <w:rFonts w:ascii="Times New Roman" w:hAnsi="Times New Roman" w:cs="Times New Roman"/>
                <w:sz w:val="28"/>
                <w:szCs w:val="28"/>
              </w:rPr>
              <w:t>Т.И. Калза</w:t>
            </w:r>
          </w:p>
        </w:tc>
      </w:tr>
    </w:tbl>
    <w:p w:rsidR="007C7F63" w:rsidRPr="00FF324D" w:rsidRDefault="007C7F63" w:rsidP="00651B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1B4F" w:rsidRPr="00FF324D" w:rsidRDefault="00651B4F" w:rsidP="00651B4F">
      <w:pPr>
        <w:ind w:firstLine="698"/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C7F63" w:rsidRPr="00FF324D" w:rsidSect="00764297">
          <w:headerReference w:type="default" r:id="rId13"/>
          <w:pgSz w:w="11900" w:h="16800"/>
          <w:pgMar w:top="709" w:right="800" w:bottom="1440" w:left="11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409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8343"/>
        <w:gridCol w:w="2268"/>
        <w:gridCol w:w="1307"/>
        <w:gridCol w:w="1953"/>
      </w:tblGrid>
      <w:tr w:rsidR="00310710" w:rsidRPr="006D0E7C" w:rsidTr="0092667A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</w:t>
            </w:r>
            <w:r w:rsidRPr="006D0E7C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8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Значение показателей</w:t>
            </w:r>
          </w:p>
        </w:tc>
      </w:tr>
      <w:tr w:rsidR="0092667A" w:rsidRPr="006D0E7C" w:rsidTr="0092667A">
        <w:trPr>
          <w:trHeight w:val="1413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1" w:rsidRDefault="00230B71" w:rsidP="00230B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0B71" w:rsidRDefault="00230B71" w:rsidP="00230B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  <w:p w:rsidR="0092667A" w:rsidRPr="006D0E7C" w:rsidRDefault="00FF6979" w:rsidP="007A16C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30B7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A16C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2667A" w:rsidRPr="006D0E7C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7A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На момент окончания срока реализации</w:t>
            </w:r>
          </w:p>
          <w:p w:rsidR="00230B71" w:rsidRPr="00230B71" w:rsidRDefault="00230B71" w:rsidP="0023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230B71" w:rsidRPr="00230B71" w:rsidRDefault="00230B71" w:rsidP="00230B71"/>
        </w:tc>
      </w:tr>
      <w:tr w:rsidR="0092667A" w:rsidRPr="006D0E7C" w:rsidTr="0092667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0B7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отремонтированных </w:t>
            </w:r>
            <w:r w:rsidR="00230B71">
              <w:rPr>
                <w:rFonts w:ascii="Times New Roman" w:hAnsi="Times New Roman" w:cs="Times New Roman"/>
                <w:sz w:val="27"/>
                <w:szCs w:val="27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объект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7A16C3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667A" w:rsidRPr="006D0E7C" w:rsidTr="0092667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E00F0" w:rsidRDefault="00BE00F0" w:rsidP="00BE00F0">
      <w:pPr>
        <w:ind w:firstLine="69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626175" w:rsidRPr="001E4CD3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175" w:rsidRPr="001E4CD3" w:rsidRDefault="00626175" w:rsidP="00BE00F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4CD3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BE00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26175" w:rsidRPr="001E4CD3" w:rsidRDefault="00626175" w:rsidP="00626175">
      <w:pPr>
        <w:rPr>
          <w:rFonts w:ascii="Times New Roman" w:hAnsi="Times New Roman" w:cs="Times New Roman"/>
          <w:sz w:val="28"/>
          <w:szCs w:val="28"/>
        </w:rPr>
      </w:pPr>
    </w:p>
    <w:p w:rsidR="007C7F63" w:rsidRPr="00BE00F0" w:rsidRDefault="00233F9B" w:rsidP="0023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F0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Pr="00BE00F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</w:t>
      </w:r>
      <w:r w:rsidR="00966E1F">
        <w:rPr>
          <w:rFonts w:ascii="Times New Roman" w:hAnsi="Times New Roman" w:cs="Times New Roman"/>
          <w:b/>
          <w:sz w:val="28"/>
          <w:szCs w:val="28"/>
        </w:rPr>
        <w:t xml:space="preserve">«Развитие благоустройства населенных пунктов </w:t>
      </w:r>
      <w:r w:rsidR="007A16C3">
        <w:rPr>
          <w:rFonts w:ascii="Times New Roman" w:hAnsi="Times New Roman" w:cs="Times New Roman"/>
          <w:b/>
          <w:sz w:val="28"/>
          <w:szCs w:val="28"/>
        </w:rPr>
        <w:t xml:space="preserve">Трехсельского </w:t>
      </w:r>
      <w:r w:rsidR="00966E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района»</w:t>
      </w:r>
      <w:r w:rsidR="001E4CD3" w:rsidRPr="00BE0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00F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6979">
        <w:rPr>
          <w:rFonts w:ascii="Times New Roman" w:hAnsi="Times New Roman" w:cs="Times New Roman"/>
          <w:b/>
          <w:sz w:val="28"/>
          <w:szCs w:val="28"/>
        </w:rPr>
        <w:t>20</w:t>
      </w:r>
      <w:r w:rsidR="00230B71">
        <w:rPr>
          <w:rFonts w:ascii="Times New Roman" w:hAnsi="Times New Roman" w:cs="Times New Roman"/>
          <w:b/>
          <w:sz w:val="28"/>
          <w:szCs w:val="28"/>
        </w:rPr>
        <w:t>20</w:t>
      </w:r>
      <w:r w:rsidR="007A16C3">
        <w:rPr>
          <w:rFonts w:ascii="Times New Roman" w:hAnsi="Times New Roman" w:cs="Times New Roman"/>
          <w:b/>
          <w:sz w:val="28"/>
          <w:szCs w:val="28"/>
        </w:rPr>
        <w:t>-2022</w:t>
      </w:r>
      <w:r w:rsidRPr="00BE00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16C3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  <w:gridCol w:w="6092"/>
      </w:tblGrid>
      <w:tr w:rsidR="00BC50B2" w:rsidRPr="00FF324D" w:rsidTr="006D0E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A16C3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C50B2" w:rsidRPr="00FF324D" w:rsidRDefault="00BC50B2" w:rsidP="00366D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7A16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16C3">
              <w:rPr>
                <w:rFonts w:ascii="Times New Roman" w:hAnsi="Times New Roman" w:cs="Times New Roman"/>
                <w:sz w:val="28"/>
                <w:szCs w:val="28"/>
              </w:rPr>
              <w:t>Т.И. Калза</w:t>
            </w:r>
          </w:p>
        </w:tc>
      </w:tr>
    </w:tbl>
    <w:p w:rsidR="007C7F63" w:rsidRPr="00FF324D" w:rsidRDefault="006D0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C7F63" w:rsidRPr="00FF324D" w:rsidSect="006D0E7C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E2" w:rsidRDefault="00273AE2" w:rsidP="00626175">
      <w:pPr>
        <w:pStyle w:val="a8"/>
      </w:pPr>
      <w:r>
        <w:separator/>
      </w:r>
    </w:p>
  </w:endnote>
  <w:endnote w:type="continuationSeparator" w:id="1">
    <w:p w:rsidR="00273AE2" w:rsidRDefault="00273AE2" w:rsidP="00626175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E2" w:rsidRDefault="00273AE2" w:rsidP="00626175">
      <w:pPr>
        <w:pStyle w:val="a8"/>
      </w:pPr>
      <w:r>
        <w:separator/>
      </w:r>
    </w:p>
  </w:footnote>
  <w:footnote w:type="continuationSeparator" w:id="1">
    <w:p w:rsidR="00273AE2" w:rsidRDefault="00273AE2" w:rsidP="00626175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75" w:rsidRDefault="00626175" w:rsidP="00626175">
    <w:pPr>
      <w:pStyle w:val="ab"/>
      <w:tabs>
        <w:tab w:val="clear" w:pos="4677"/>
        <w:tab w:val="clear" w:pos="9355"/>
        <w:tab w:val="left" w:pos="11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63"/>
    <w:multiLevelType w:val="hybridMultilevel"/>
    <w:tmpl w:val="CD04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4C14"/>
    <w:rsid w:val="00010A38"/>
    <w:rsid w:val="00012E55"/>
    <w:rsid w:val="00015786"/>
    <w:rsid w:val="000318A1"/>
    <w:rsid w:val="0003224C"/>
    <w:rsid w:val="00033861"/>
    <w:rsid w:val="0006131B"/>
    <w:rsid w:val="0007353F"/>
    <w:rsid w:val="0008364A"/>
    <w:rsid w:val="000A6181"/>
    <w:rsid w:val="000D31F1"/>
    <w:rsid w:val="000E10D0"/>
    <w:rsid w:val="00100FC1"/>
    <w:rsid w:val="00113A17"/>
    <w:rsid w:val="0011553D"/>
    <w:rsid w:val="00124C25"/>
    <w:rsid w:val="00135542"/>
    <w:rsid w:val="00135D52"/>
    <w:rsid w:val="0014726F"/>
    <w:rsid w:val="00166062"/>
    <w:rsid w:val="00171E21"/>
    <w:rsid w:val="001A26ED"/>
    <w:rsid w:val="001C2FD4"/>
    <w:rsid w:val="001E4CD3"/>
    <w:rsid w:val="001F52C6"/>
    <w:rsid w:val="00230B71"/>
    <w:rsid w:val="00233F9B"/>
    <w:rsid w:val="00256DC5"/>
    <w:rsid w:val="002648B3"/>
    <w:rsid w:val="002706B1"/>
    <w:rsid w:val="00273AE2"/>
    <w:rsid w:val="00292759"/>
    <w:rsid w:val="002B6DC3"/>
    <w:rsid w:val="002D6BD7"/>
    <w:rsid w:val="002E4C14"/>
    <w:rsid w:val="002F6E16"/>
    <w:rsid w:val="00301812"/>
    <w:rsid w:val="00310710"/>
    <w:rsid w:val="003209CA"/>
    <w:rsid w:val="00340273"/>
    <w:rsid w:val="00344B04"/>
    <w:rsid w:val="00345A13"/>
    <w:rsid w:val="00354DB7"/>
    <w:rsid w:val="00361783"/>
    <w:rsid w:val="00361EFB"/>
    <w:rsid w:val="00364512"/>
    <w:rsid w:val="003661DF"/>
    <w:rsid w:val="00366D10"/>
    <w:rsid w:val="00382D23"/>
    <w:rsid w:val="003A5B67"/>
    <w:rsid w:val="003A63B7"/>
    <w:rsid w:val="003B09E8"/>
    <w:rsid w:val="003E471D"/>
    <w:rsid w:val="003F47EC"/>
    <w:rsid w:val="00400042"/>
    <w:rsid w:val="004104EE"/>
    <w:rsid w:val="0044491E"/>
    <w:rsid w:val="00452FA3"/>
    <w:rsid w:val="00460B6D"/>
    <w:rsid w:val="00460D15"/>
    <w:rsid w:val="00476BE4"/>
    <w:rsid w:val="004A59FB"/>
    <w:rsid w:val="004B2C11"/>
    <w:rsid w:val="004B55B7"/>
    <w:rsid w:val="004D7116"/>
    <w:rsid w:val="004F2FE0"/>
    <w:rsid w:val="004F7FFA"/>
    <w:rsid w:val="005179BB"/>
    <w:rsid w:val="00566439"/>
    <w:rsid w:val="00582219"/>
    <w:rsid w:val="00582C33"/>
    <w:rsid w:val="005970EB"/>
    <w:rsid w:val="005C6B71"/>
    <w:rsid w:val="005D0CE5"/>
    <w:rsid w:val="005F778B"/>
    <w:rsid w:val="0060637A"/>
    <w:rsid w:val="006113E5"/>
    <w:rsid w:val="00626175"/>
    <w:rsid w:val="00651B4F"/>
    <w:rsid w:val="0066400D"/>
    <w:rsid w:val="00665D99"/>
    <w:rsid w:val="00670E1A"/>
    <w:rsid w:val="00691B63"/>
    <w:rsid w:val="006C03EA"/>
    <w:rsid w:val="006C0805"/>
    <w:rsid w:val="006C4A01"/>
    <w:rsid w:val="006D0E7C"/>
    <w:rsid w:val="006E4964"/>
    <w:rsid w:val="006F144E"/>
    <w:rsid w:val="00702C5D"/>
    <w:rsid w:val="007118C0"/>
    <w:rsid w:val="00723816"/>
    <w:rsid w:val="00735D24"/>
    <w:rsid w:val="00764297"/>
    <w:rsid w:val="00764D6E"/>
    <w:rsid w:val="007735A3"/>
    <w:rsid w:val="007A16C3"/>
    <w:rsid w:val="007B32D1"/>
    <w:rsid w:val="007C7F63"/>
    <w:rsid w:val="007E1F28"/>
    <w:rsid w:val="007F1CA2"/>
    <w:rsid w:val="008120ED"/>
    <w:rsid w:val="00815774"/>
    <w:rsid w:val="0082020C"/>
    <w:rsid w:val="00843EA0"/>
    <w:rsid w:val="00862FB8"/>
    <w:rsid w:val="008655A7"/>
    <w:rsid w:val="0088075B"/>
    <w:rsid w:val="00885192"/>
    <w:rsid w:val="008907FC"/>
    <w:rsid w:val="008935B2"/>
    <w:rsid w:val="008A7FB7"/>
    <w:rsid w:val="008C44EC"/>
    <w:rsid w:val="008D5CC2"/>
    <w:rsid w:val="008D7040"/>
    <w:rsid w:val="008D755A"/>
    <w:rsid w:val="008F00B8"/>
    <w:rsid w:val="008F09C5"/>
    <w:rsid w:val="009156E5"/>
    <w:rsid w:val="0092667A"/>
    <w:rsid w:val="00936593"/>
    <w:rsid w:val="00966E1F"/>
    <w:rsid w:val="009901F0"/>
    <w:rsid w:val="00994D9C"/>
    <w:rsid w:val="009A4CF9"/>
    <w:rsid w:val="009B443D"/>
    <w:rsid w:val="009C2240"/>
    <w:rsid w:val="009E0EBD"/>
    <w:rsid w:val="00A00937"/>
    <w:rsid w:val="00A2778F"/>
    <w:rsid w:val="00A41C58"/>
    <w:rsid w:val="00A77387"/>
    <w:rsid w:val="00AB182D"/>
    <w:rsid w:val="00AB265B"/>
    <w:rsid w:val="00AB7265"/>
    <w:rsid w:val="00AC16BC"/>
    <w:rsid w:val="00AE35B6"/>
    <w:rsid w:val="00B030D6"/>
    <w:rsid w:val="00B07B54"/>
    <w:rsid w:val="00B2565D"/>
    <w:rsid w:val="00B31416"/>
    <w:rsid w:val="00B31D18"/>
    <w:rsid w:val="00B346A3"/>
    <w:rsid w:val="00B51701"/>
    <w:rsid w:val="00B55FFF"/>
    <w:rsid w:val="00B8269E"/>
    <w:rsid w:val="00B94CCF"/>
    <w:rsid w:val="00B96EA4"/>
    <w:rsid w:val="00BA0D67"/>
    <w:rsid w:val="00BA36D8"/>
    <w:rsid w:val="00BA538B"/>
    <w:rsid w:val="00BC50B2"/>
    <w:rsid w:val="00BC6B8B"/>
    <w:rsid w:val="00BD2689"/>
    <w:rsid w:val="00BD3A1A"/>
    <w:rsid w:val="00BE00F0"/>
    <w:rsid w:val="00BF2CD6"/>
    <w:rsid w:val="00C0394B"/>
    <w:rsid w:val="00C14A16"/>
    <w:rsid w:val="00C35495"/>
    <w:rsid w:val="00C35D43"/>
    <w:rsid w:val="00C37F10"/>
    <w:rsid w:val="00C40904"/>
    <w:rsid w:val="00C60F4F"/>
    <w:rsid w:val="00C66CD1"/>
    <w:rsid w:val="00C73536"/>
    <w:rsid w:val="00CA0E75"/>
    <w:rsid w:val="00CA4110"/>
    <w:rsid w:val="00CC2182"/>
    <w:rsid w:val="00CD0F25"/>
    <w:rsid w:val="00CE05B2"/>
    <w:rsid w:val="00D016B7"/>
    <w:rsid w:val="00D47EBE"/>
    <w:rsid w:val="00D50399"/>
    <w:rsid w:val="00D60BD8"/>
    <w:rsid w:val="00D85BEE"/>
    <w:rsid w:val="00DA130D"/>
    <w:rsid w:val="00DB2548"/>
    <w:rsid w:val="00DD14C6"/>
    <w:rsid w:val="00DD5813"/>
    <w:rsid w:val="00DD64B7"/>
    <w:rsid w:val="00DE49CA"/>
    <w:rsid w:val="00DE749E"/>
    <w:rsid w:val="00E12467"/>
    <w:rsid w:val="00E1683D"/>
    <w:rsid w:val="00E27918"/>
    <w:rsid w:val="00E441B3"/>
    <w:rsid w:val="00E63C59"/>
    <w:rsid w:val="00E76451"/>
    <w:rsid w:val="00E85786"/>
    <w:rsid w:val="00E902B6"/>
    <w:rsid w:val="00EC7675"/>
    <w:rsid w:val="00EF3803"/>
    <w:rsid w:val="00F0561C"/>
    <w:rsid w:val="00F22EBD"/>
    <w:rsid w:val="00F23E3D"/>
    <w:rsid w:val="00F43327"/>
    <w:rsid w:val="00F43444"/>
    <w:rsid w:val="00F4471F"/>
    <w:rsid w:val="00F63745"/>
    <w:rsid w:val="00F664B5"/>
    <w:rsid w:val="00FF07C8"/>
    <w:rsid w:val="00FF2A9D"/>
    <w:rsid w:val="00FF324D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D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6D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6DC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6D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56DC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56D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56DC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56DC5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56DC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56DC5"/>
  </w:style>
  <w:style w:type="paragraph" w:styleId="ab">
    <w:name w:val="header"/>
    <w:basedOn w:val="a"/>
    <w:link w:val="ac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BD26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3A6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279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9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C37F10"/>
    <w:pPr>
      <w:suppressAutoHyphens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5BEE-EF24-447C-873F-9CA6CCE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15770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garantf1://12077273.0/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garantf1://36841832.0/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trh</cp:lastModifiedBy>
  <cp:revision>21</cp:revision>
  <cp:lastPrinted>2019-10-02T13:48:00Z</cp:lastPrinted>
  <dcterms:created xsi:type="dcterms:W3CDTF">2019-10-02T13:55:00Z</dcterms:created>
  <dcterms:modified xsi:type="dcterms:W3CDTF">2021-07-15T08:55:00Z</dcterms:modified>
</cp:coreProperties>
</file>