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75" w:rsidRDefault="002A5B75" w:rsidP="00141927">
      <w:pPr>
        <w:jc w:val="right"/>
        <w:rPr>
          <w:sz w:val="26"/>
          <w:szCs w:val="26"/>
        </w:rPr>
      </w:pPr>
      <w:bookmarkStart w:id="0" w:name="_GoBack"/>
      <w:bookmarkEnd w:id="0"/>
    </w:p>
    <w:p w:rsidR="002A5B75" w:rsidRDefault="00F241EF" w:rsidP="002A5B75">
      <w:pPr>
        <w:jc w:val="center"/>
        <w:rPr>
          <w:sz w:val="28"/>
          <w:szCs w:val="28"/>
        </w:rPr>
      </w:pPr>
      <w:r>
        <w:rPr>
          <w:noProof/>
        </w:rPr>
        <w:drawing>
          <wp:inline distT="0" distB="0" distL="0" distR="0">
            <wp:extent cx="647700" cy="762000"/>
            <wp:effectExtent l="19050" t="0" r="0" b="0"/>
            <wp:docPr id="2"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7"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2A5B75" w:rsidRDefault="002A5B75" w:rsidP="002A5B75">
      <w:pPr>
        <w:jc w:val="center"/>
        <w:rPr>
          <w:sz w:val="20"/>
          <w:szCs w:val="20"/>
        </w:rPr>
      </w:pPr>
    </w:p>
    <w:p w:rsidR="00146B8C" w:rsidRPr="00671EDB" w:rsidRDefault="002A5B75" w:rsidP="002A5B75">
      <w:pPr>
        <w:jc w:val="center"/>
        <w:rPr>
          <w:b/>
          <w:sz w:val="28"/>
          <w:szCs w:val="28"/>
        </w:rPr>
      </w:pPr>
      <w:r w:rsidRPr="00671EDB">
        <w:rPr>
          <w:b/>
          <w:sz w:val="28"/>
          <w:szCs w:val="28"/>
        </w:rPr>
        <w:t xml:space="preserve">АДМИНИСТРАЦИЯ </w:t>
      </w:r>
      <w:r w:rsidR="00F241EF" w:rsidRPr="00671EDB">
        <w:rPr>
          <w:b/>
          <w:sz w:val="28"/>
          <w:szCs w:val="28"/>
        </w:rPr>
        <w:t>ТРЕХСЕЛЬСКОГО</w:t>
      </w:r>
      <w:r w:rsidRPr="00671EDB">
        <w:rPr>
          <w:b/>
          <w:sz w:val="28"/>
          <w:szCs w:val="28"/>
        </w:rPr>
        <w:t xml:space="preserve"> СЕЛЬСКОГО ПОСЕЛЕНИЯ </w:t>
      </w:r>
    </w:p>
    <w:p w:rsidR="002A5B75" w:rsidRPr="00671EDB" w:rsidRDefault="002A5B75" w:rsidP="002A5B75">
      <w:pPr>
        <w:jc w:val="center"/>
        <w:rPr>
          <w:b/>
          <w:sz w:val="28"/>
          <w:szCs w:val="28"/>
        </w:rPr>
      </w:pPr>
      <w:r w:rsidRPr="00671EDB">
        <w:rPr>
          <w:b/>
          <w:sz w:val="28"/>
          <w:szCs w:val="28"/>
        </w:rPr>
        <w:t>УСПЕНСКОГО РАЙОНА</w:t>
      </w:r>
    </w:p>
    <w:p w:rsidR="00243A7A" w:rsidRPr="00671EDB" w:rsidRDefault="00243A7A" w:rsidP="002A5B75">
      <w:pPr>
        <w:jc w:val="center"/>
        <w:rPr>
          <w:b/>
          <w:sz w:val="28"/>
          <w:szCs w:val="28"/>
        </w:rPr>
      </w:pPr>
    </w:p>
    <w:p w:rsidR="002A5B75" w:rsidRPr="00671EDB" w:rsidRDefault="002A5B75" w:rsidP="002A5B75">
      <w:pPr>
        <w:jc w:val="center"/>
        <w:rPr>
          <w:b/>
          <w:sz w:val="28"/>
          <w:szCs w:val="28"/>
        </w:rPr>
      </w:pPr>
      <w:r w:rsidRPr="00671EDB">
        <w:rPr>
          <w:b/>
          <w:sz w:val="28"/>
          <w:szCs w:val="28"/>
        </w:rPr>
        <w:t>РАСПОРЯЖЕНИЕ</w:t>
      </w:r>
    </w:p>
    <w:p w:rsidR="002A5B75" w:rsidRPr="001C1D26" w:rsidRDefault="002A5B75" w:rsidP="002A5B75">
      <w:pPr>
        <w:jc w:val="center"/>
      </w:pPr>
    </w:p>
    <w:p w:rsidR="002A5B75" w:rsidRPr="00556D5D" w:rsidRDefault="002A5B75" w:rsidP="002A5B75">
      <w:pPr>
        <w:rPr>
          <w:b/>
          <w:sz w:val="28"/>
          <w:szCs w:val="28"/>
        </w:rPr>
      </w:pPr>
      <w:r w:rsidRPr="00556D5D">
        <w:rPr>
          <w:sz w:val="28"/>
          <w:szCs w:val="28"/>
        </w:rPr>
        <w:t xml:space="preserve">от </w:t>
      </w:r>
      <w:r w:rsidR="00F241EF" w:rsidRPr="00556D5D">
        <w:rPr>
          <w:sz w:val="28"/>
          <w:szCs w:val="28"/>
        </w:rPr>
        <w:t xml:space="preserve"> </w:t>
      </w:r>
      <w:r w:rsidR="00EC3772">
        <w:rPr>
          <w:sz w:val="28"/>
          <w:szCs w:val="28"/>
        </w:rPr>
        <w:t xml:space="preserve">11 </w:t>
      </w:r>
      <w:r w:rsidRPr="00556D5D">
        <w:rPr>
          <w:sz w:val="28"/>
          <w:szCs w:val="28"/>
        </w:rPr>
        <w:t xml:space="preserve"> апреля 2024 года</w:t>
      </w:r>
      <w:r w:rsidRPr="00556D5D">
        <w:rPr>
          <w:sz w:val="28"/>
          <w:szCs w:val="28"/>
        </w:rPr>
        <w:tab/>
      </w:r>
      <w:r w:rsidRPr="00556D5D">
        <w:rPr>
          <w:sz w:val="28"/>
          <w:szCs w:val="28"/>
        </w:rPr>
        <w:tab/>
      </w:r>
      <w:r w:rsidRPr="00556D5D">
        <w:rPr>
          <w:sz w:val="28"/>
          <w:szCs w:val="28"/>
        </w:rPr>
        <w:tab/>
      </w:r>
      <w:r w:rsidRPr="00556D5D">
        <w:rPr>
          <w:sz w:val="28"/>
          <w:szCs w:val="28"/>
        </w:rPr>
        <w:tab/>
      </w:r>
      <w:r w:rsidRPr="00556D5D">
        <w:rPr>
          <w:sz w:val="28"/>
          <w:szCs w:val="28"/>
        </w:rPr>
        <w:tab/>
        <w:t xml:space="preserve">                             </w:t>
      </w:r>
      <w:r w:rsidR="00D50513" w:rsidRPr="00556D5D">
        <w:rPr>
          <w:sz w:val="28"/>
          <w:szCs w:val="28"/>
        </w:rPr>
        <w:t xml:space="preserve">   </w:t>
      </w:r>
      <w:r w:rsidR="00EC3772">
        <w:rPr>
          <w:sz w:val="28"/>
          <w:szCs w:val="28"/>
        </w:rPr>
        <w:t xml:space="preserve">  </w:t>
      </w:r>
      <w:r w:rsidRPr="00556D5D">
        <w:rPr>
          <w:sz w:val="28"/>
          <w:szCs w:val="28"/>
        </w:rPr>
        <w:t xml:space="preserve"> № </w:t>
      </w:r>
      <w:r w:rsidR="00EC3772">
        <w:rPr>
          <w:sz w:val="28"/>
          <w:szCs w:val="28"/>
        </w:rPr>
        <w:t>26</w:t>
      </w:r>
    </w:p>
    <w:p w:rsidR="002A5B75" w:rsidRPr="001C1D26" w:rsidRDefault="002A5B75" w:rsidP="002A5B75">
      <w:pPr>
        <w:jc w:val="center"/>
      </w:pPr>
      <w:r w:rsidRPr="001C1D26">
        <w:t xml:space="preserve">с. </w:t>
      </w:r>
      <w:r w:rsidR="00F241EF" w:rsidRPr="001C1D26">
        <w:t>Трехсельское</w:t>
      </w:r>
    </w:p>
    <w:p w:rsidR="002A5B75" w:rsidRPr="001C1D26" w:rsidRDefault="002A5B75" w:rsidP="002A5B75">
      <w:pPr>
        <w:jc w:val="center"/>
        <w:rPr>
          <w:b/>
        </w:rPr>
      </w:pPr>
    </w:p>
    <w:p w:rsidR="002A5B75" w:rsidRPr="001C1D26" w:rsidRDefault="002A5B75" w:rsidP="002A5B75">
      <w:pPr>
        <w:jc w:val="center"/>
        <w:rPr>
          <w:b/>
        </w:rPr>
      </w:pPr>
    </w:p>
    <w:p w:rsidR="002A5B75" w:rsidRPr="00766A8F" w:rsidRDefault="002A5B75" w:rsidP="00766A8F">
      <w:pPr>
        <w:jc w:val="center"/>
        <w:rPr>
          <w:sz w:val="28"/>
          <w:szCs w:val="28"/>
        </w:rPr>
      </w:pPr>
      <w:r w:rsidRPr="00243A7A">
        <w:rPr>
          <w:b/>
          <w:sz w:val="28"/>
          <w:szCs w:val="28"/>
        </w:rPr>
        <w:t xml:space="preserve">Об утверждении Доклада </w:t>
      </w:r>
      <w:r w:rsidR="00243A7A" w:rsidRPr="00243A7A">
        <w:rPr>
          <w:b/>
          <w:bCs/>
          <w:color w:val="000000"/>
          <w:sz w:val="28"/>
          <w:szCs w:val="28"/>
        </w:rPr>
        <w:t>о муниципальном контроле в сфере благоустройства на территории Трехсельского сельского поселения Успенского района</w:t>
      </w:r>
      <w:r w:rsidR="00766A8F">
        <w:rPr>
          <w:sz w:val="28"/>
          <w:szCs w:val="28"/>
        </w:rPr>
        <w:t xml:space="preserve"> </w:t>
      </w:r>
      <w:r w:rsidRPr="00243A7A">
        <w:rPr>
          <w:b/>
          <w:sz w:val="28"/>
          <w:szCs w:val="28"/>
        </w:rPr>
        <w:t>в 2023г.</w:t>
      </w:r>
    </w:p>
    <w:p w:rsidR="002A5B75" w:rsidRPr="001C1D26" w:rsidRDefault="002A5B75" w:rsidP="002A5B75">
      <w:pPr>
        <w:jc w:val="center"/>
        <w:rPr>
          <w:b/>
        </w:rPr>
      </w:pPr>
    </w:p>
    <w:p w:rsidR="002A5B75" w:rsidRPr="00556D5D" w:rsidRDefault="00807ACB" w:rsidP="00807ACB">
      <w:pPr>
        <w:jc w:val="both"/>
        <w:rPr>
          <w:sz w:val="28"/>
          <w:szCs w:val="28"/>
        </w:rPr>
      </w:pPr>
      <w:r>
        <w:t xml:space="preserve">            </w:t>
      </w:r>
      <w:r w:rsidR="002A5B75" w:rsidRPr="00556D5D">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A5B75" w:rsidRPr="00556D5D">
        <w:rPr>
          <w:color w:val="000000"/>
          <w:spacing w:val="2"/>
          <w:sz w:val="28"/>
          <w:szCs w:val="28"/>
        </w:rPr>
        <w:t xml:space="preserve">постановлением Правительства РФ от 05.04.2010 </w:t>
      </w:r>
      <w:r w:rsidR="002A5B75" w:rsidRPr="00556D5D">
        <w:rPr>
          <w:color w:val="000000"/>
          <w:spacing w:val="1"/>
          <w:sz w:val="28"/>
          <w:szCs w:val="28"/>
        </w:rPr>
        <w:t xml:space="preserve">№215 «Об утверждении Правил подготовки докладов об осуществлении </w:t>
      </w:r>
      <w:r w:rsidR="002A5B75" w:rsidRPr="00556D5D">
        <w:rPr>
          <w:color w:val="000000"/>
          <w:spacing w:val="9"/>
          <w:sz w:val="28"/>
          <w:szCs w:val="28"/>
        </w:rPr>
        <w:t xml:space="preserve">государственного контроля (надзора), муниципального контроля в </w:t>
      </w:r>
      <w:r w:rsidR="002A5B75" w:rsidRPr="00556D5D">
        <w:rPr>
          <w:color w:val="000000"/>
          <w:spacing w:val="1"/>
          <w:sz w:val="28"/>
          <w:szCs w:val="28"/>
        </w:rPr>
        <w:t xml:space="preserve">соответствующих сферах деятельности и об эффективности такого контроля </w:t>
      </w:r>
      <w:r w:rsidR="002A5B75" w:rsidRPr="00556D5D">
        <w:rPr>
          <w:color w:val="000000"/>
          <w:spacing w:val="-2"/>
          <w:sz w:val="28"/>
          <w:szCs w:val="28"/>
        </w:rPr>
        <w:t xml:space="preserve">(надзора)», решением </w:t>
      </w:r>
      <w:r w:rsidR="00506193" w:rsidRPr="00556D5D">
        <w:rPr>
          <w:color w:val="000000"/>
          <w:spacing w:val="-2"/>
          <w:sz w:val="28"/>
          <w:szCs w:val="28"/>
        </w:rPr>
        <w:t xml:space="preserve"> </w:t>
      </w:r>
      <w:r w:rsidR="002A5B75" w:rsidRPr="00556D5D">
        <w:rPr>
          <w:color w:val="000000"/>
          <w:spacing w:val="-2"/>
          <w:sz w:val="28"/>
          <w:szCs w:val="28"/>
        </w:rPr>
        <w:t xml:space="preserve">Совета </w:t>
      </w:r>
      <w:r w:rsidR="00C535C5" w:rsidRPr="00556D5D">
        <w:rPr>
          <w:color w:val="000000"/>
          <w:spacing w:val="-2"/>
          <w:sz w:val="28"/>
          <w:szCs w:val="28"/>
        </w:rPr>
        <w:t>Трехсельского</w:t>
      </w:r>
      <w:r w:rsidR="002A5B75" w:rsidRPr="00556D5D">
        <w:rPr>
          <w:color w:val="000000"/>
          <w:spacing w:val="-2"/>
          <w:sz w:val="28"/>
          <w:szCs w:val="28"/>
        </w:rPr>
        <w:t xml:space="preserve"> сельского поселения Успенского района от </w:t>
      </w:r>
      <w:r w:rsidRPr="00556D5D">
        <w:rPr>
          <w:color w:val="000000"/>
          <w:spacing w:val="-2"/>
          <w:sz w:val="28"/>
          <w:szCs w:val="28"/>
        </w:rPr>
        <w:t>29.12</w:t>
      </w:r>
      <w:r w:rsidR="00C535C5" w:rsidRPr="00556D5D">
        <w:rPr>
          <w:color w:val="000000"/>
          <w:spacing w:val="-2"/>
          <w:sz w:val="28"/>
          <w:szCs w:val="28"/>
        </w:rPr>
        <w:t>.2021г</w:t>
      </w:r>
      <w:r w:rsidR="002A5B75" w:rsidRPr="00556D5D">
        <w:rPr>
          <w:color w:val="000000"/>
          <w:spacing w:val="-2"/>
          <w:sz w:val="28"/>
          <w:szCs w:val="28"/>
        </w:rPr>
        <w:t>.</w:t>
      </w:r>
      <w:r w:rsidR="00506193" w:rsidRPr="00556D5D">
        <w:rPr>
          <w:color w:val="000000"/>
          <w:spacing w:val="-2"/>
          <w:sz w:val="28"/>
          <w:szCs w:val="28"/>
        </w:rPr>
        <w:t xml:space="preserve"> </w:t>
      </w:r>
      <w:r w:rsidR="002A5B75" w:rsidRPr="00556D5D">
        <w:rPr>
          <w:color w:val="000000"/>
          <w:spacing w:val="-2"/>
          <w:sz w:val="28"/>
          <w:szCs w:val="28"/>
        </w:rPr>
        <w:t xml:space="preserve"> №</w:t>
      </w:r>
      <w:r w:rsidR="00C535C5" w:rsidRPr="00556D5D">
        <w:rPr>
          <w:color w:val="000000"/>
          <w:spacing w:val="-2"/>
          <w:sz w:val="28"/>
          <w:szCs w:val="28"/>
        </w:rPr>
        <w:t xml:space="preserve"> </w:t>
      </w:r>
      <w:r w:rsidRPr="00556D5D">
        <w:rPr>
          <w:color w:val="000000"/>
          <w:spacing w:val="-2"/>
          <w:sz w:val="28"/>
          <w:szCs w:val="28"/>
        </w:rPr>
        <w:t>113</w:t>
      </w:r>
      <w:r w:rsidR="002A5B75" w:rsidRPr="00556D5D">
        <w:rPr>
          <w:color w:val="000000"/>
          <w:spacing w:val="-2"/>
          <w:sz w:val="28"/>
          <w:szCs w:val="28"/>
        </w:rPr>
        <w:t xml:space="preserve"> «</w:t>
      </w:r>
      <w:r w:rsidRPr="00556D5D">
        <w:rPr>
          <w:bCs/>
          <w:color w:val="000000"/>
          <w:sz w:val="28"/>
          <w:szCs w:val="28"/>
        </w:rPr>
        <w:t>Об утверждении Положения о муниципальном контроле в сфере благоустройства на территории Трехсельского сельского поселения Успенского района</w:t>
      </w:r>
      <w:r w:rsidR="002A5B75" w:rsidRPr="00556D5D">
        <w:rPr>
          <w:color w:val="000000"/>
          <w:spacing w:val="-2"/>
          <w:sz w:val="28"/>
          <w:szCs w:val="28"/>
        </w:rPr>
        <w:t>»</w:t>
      </w:r>
      <w:r w:rsidR="002A5B75" w:rsidRPr="00556D5D">
        <w:rPr>
          <w:sz w:val="28"/>
          <w:szCs w:val="28"/>
        </w:rPr>
        <w:t>:</w:t>
      </w:r>
    </w:p>
    <w:p w:rsidR="00807ACB" w:rsidRPr="00556D5D" w:rsidRDefault="00807ACB" w:rsidP="00807ACB">
      <w:pPr>
        <w:jc w:val="both"/>
        <w:rPr>
          <w:sz w:val="28"/>
          <w:szCs w:val="28"/>
        </w:rPr>
      </w:pPr>
      <w:r w:rsidRPr="00556D5D">
        <w:rPr>
          <w:sz w:val="28"/>
          <w:szCs w:val="28"/>
        </w:rPr>
        <w:t xml:space="preserve">              </w:t>
      </w:r>
      <w:r w:rsidR="002A5B75" w:rsidRPr="00556D5D">
        <w:rPr>
          <w:sz w:val="28"/>
          <w:szCs w:val="28"/>
        </w:rPr>
        <w:t xml:space="preserve">1. Утвердить Доклад об осуществлении муниципального контроля </w:t>
      </w:r>
      <w:r w:rsidRPr="00556D5D">
        <w:rPr>
          <w:bCs/>
          <w:color w:val="000000"/>
          <w:sz w:val="28"/>
          <w:szCs w:val="28"/>
        </w:rPr>
        <w:t>в сфере благоустройства на территории Трехсельского сельского поселения Успенского района</w:t>
      </w:r>
      <w:r w:rsidRPr="00556D5D">
        <w:rPr>
          <w:sz w:val="28"/>
          <w:szCs w:val="28"/>
        </w:rPr>
        <w:t xml:space="preserve"> в 2023г.</w:t>
      </w:r>
    </w:p>
    <w:p w:rsidR="002A5B75" w:rsidRPr="00556D5D" w:rsidRDefault="002A5B75" w:rsidP="00807ACB">
      <w:pPr>
        <w:pStyle w:val="a3"/>
        <w:ind w:firstLine="708"/>
        <w:jc w:val="both"/>
        <w:rPr>
          <w:rFonts w:ascii="Times New Roman" w:hAnsi="Times New Roman"/>
          <w:sz w:val="28"/>
          <w:szCs w:val="28"/>
        </w:rPr>
      </w:pPr>
      <w:r w:rsidRPr="00556D5D">
        <w:rPr>
          <w:rFonts w:ascii="Times New Roman" w:hAnsi="Times New Roman"/>
          <w:sz w:val="28"/>
          <w:szCs w:val="28"/>
        </w:rPr>
        <w:t>2. Контроль за выполнением настоящего распоряжения оставляю за собой.</w:t>
      </w:r>
    </w:p>
    <w:p w:rsidR="002A5B75" w:rsidRPr="00556D5D" w:rsidRDefault="002A5B75" w:rsidP="00807ACB">
      <w:pPr>
        <w:pStyle w:val="a3"/>
        <w:ind w:firstLine="708"/>
        <w:jc w:val="both"/>
        <w:rPr>
          <w:rFonts w:ascii="Times New Roman" w:hAnsi="Times New Roman"/>
          <w:sz w:val="28"/>
          <w:szCs w:val="28"/>
        </w:rPr>
      </w:pPr>
      <w:r w:rsidRPr="00556D5D">
        <w:rPr>
          <w:rFonts w:ascii="Times New Roman" w:hAnsi="Times New Roman"/>
          <w:sz w:val="28"/>
          <w:szCs w:val="28"/>
        </w:rPr>
        <w:t>3. Распоряжение вступает в силу со дня его подписания.</w:t>
      </w:r>
    </w:p>
    <w:p w:rsidR="002A5B75" w:rsidRPr="00556D5D" w:rsidRDefault="002A5B75" w:rsidP="002A5B75">
      <w:pPr>
        <w:pStyle w:val="a3"/>
        <w:ind w:firstLine="709"/>
        <w:jc w:val="both"/>
        <w:rPr>
          <w:rFonts w:ascii="Times New Roman" w:hAnsi="Times New Roman"/>
          <w:sz w:val="28"/>
          <w:szCs w:val="28"/>
        </w:rPr>
      </w:pPr>
    </w:p>
    <w:p w:rsidR="002A5B75" w:rsidRPr="00556D5D" w:rsidRDefault="002A5B75" w:rsidP="002A5B75">
      <w:pPr>
        <w:pStyle w:val="a3"/>
        <w:ind w:firstLine="709"/>
        <w:jc w:val="both"/>
        <w:rPr>
          <w:rFonts w:ascii="Times New Roman" w:hAnsi="Times New Roman"/>
          <w:sz w:val="28"/>
          <w:szCs w:val="28"/>
        </w:rPr>
      </w:pPr>
    </w:p>
    <w:p w:rsidR="002A5B75" w:rsidRPr="00556D5D" w:rsidRDefault="002A5B75" w:rsidP="002A5B75">
      <w:pPr>
        <w:pStyle w:val="a3"/>
        <w:ind w:firstLine="709"/>
        <w:jc w:val="both"/>
        <w:rPr>
          <w:rFonts w:ascii="Times New Roman" w:hAnsi="Times New Roman"/>
          <w:sz w:val="28"/>
          <w:szCs w:val="28"/>
        </w:rPr>
      </w:pPr>
    </w:p>
    <w:p w:rsidR="002A5B75" w:rsidRPr="00556D5D" w:rsidRDefault="002A5B75" w:rsidP="002A5B75">
      <w:pPr>
        <w:pStyle w:val="a3"/>
        <w:jc w:val="both"/>
        <w:rPr>
          <w:rFonts w:ascii="Times New Roman" w:hAnsi="Times New Roman"/>
          <w:sz w:val="28"/>
          <w:szCs w:val="28"/>
        </w:rPr>
      </w:pPr>
      <w:r w:rsidRPr="00556D5D">
        <w:rPr>
          <w:rFonts w:ascii="Times New Roman" w:hAnsi="Times New Roman"/>
          <w:sz w:val="28"/>
          <w:szCs w:val="28"/>
        </w:rPr>
        <w:t xml:space="preserve">Глава </w:t>
      </w:r>
      <w:r w:rsidR="00CD1155" w:rsidRPr="00556D5D">
        <w:rPr>
          <w:rFonts w:ascii="Times New Roman" w:hAnsi="Times New Roman"/>
          <w:sz w:val="28"/>
          <w:szCs w:val="28"/>
        </w:rPr>
        <w:t xml:space="preserve">Трехсельского </w:t>
      </w:r>
      <w:r w:rsidRPr="00556D5D">
        <w:rPr>
          <w:rFonts w:ascii="Times New Roman" w:hAnsi="Times New Roman"/>
          <w:sz w:val="28"/>
          <w:szCs w:val="28"/>
        </w:rPr>
        <w:t>сельского поселения</w:t>
      </w:r>
    </w:p>
    <w:p w:rsidR="00866E60" w:rsidRPr="00556D5D" w:rsidRDefault="002A5B75" w:rsidP="00506193">
      <w:pPr>
        <w:pStyle w:val="a3"/>
        <w:jc w:val="both"/>
        <w:rPr>
          <w:rFonts w:ascii="Times New Roman" w:hAnsi="Times New Roman"/>
          <w:sz w:val="28"/>
          <w:szCs w:val="28"/>
          <w:u w:val="single"/>
        </w:rPr>
      </w:pPr>
      <w:r w:rsidRPr="00556D5D">
        <w:rPr>
          <w:rFonts w:ascii="Times New Roman" w:hAnsi="Times New Roman"/>
          <w:sz w:val="28"/>
          <w:szCs w:val="28"/>
          <w:u w:val="single"/>
        </w:rPr>
        <w:t>Успенского района</w:t>
      </w:r>
      <w:r w:rsidRPr="00556D5D">
        <w:rPr>
          <w:rFonts w:ascii="Times New Roman" w:hAnsi="Times New Roman"/>
          <w:sz w:val="28"/>
          <w:szCs w:val="28"/>
          <w:u w:val="single"/>
        </w:rPr>
        <w:tab/>
      </w:r>
      <w:r w:rsidRPr="00556D5D">
        <w:rPr>
          <w:rFonts w:ascii="Times New Roman" w:hAnsi="Times New Roman"/>
          <w:sz w:val="28"/>
          <w:szCs w:val="28"/>
          <w:u w:val="single"/>
        </w:rPr>
        <w:tab/>
      </w:r>
      <w:r w:rsidRPr="00556D5D">
        <w:rPr>
          <w:rFonts w:ascii="Times New Roman" w:hAnsi="Times New Roman"/>
          <w:sz w:val="28"/>
          <w:szCs w:val="28"/>
          <w:u w:val="single"/>
        </w:rPr>
        <w:tab/>
      </w:r>
      <w:r w:rsidRPr="00556D5D">
        <w:rPr>
          <w:rFonts w:ascii="Times New Roman" w:hAnsi="Times New Roman"/>
          <w:sz w:val="28"/>
          <w:szCs w:val="28"/>
          <w:u w:val="single"/>
        </w:rPr>
        <w:tab/>
      </w:r>
      <w:r w:rsidRPr="00556D5D">
        <w:rPr>
          <w:rFonts w:ascii="Times New Roman" w:hAnsi="Times New Roman"/>
          <w:sz w:val="28"/>
          <w:szCs w:val="28"/>
          <w:u w:val="single"/>
        </w:rPr>
        <w:tab/>
      </w:r>
      <w:r w:rsidRPr="00556D5D">
        <w:rPr>
          <w:rFonts w:ascii="Times New Roman" w:hAnsi="Times New Roman"/>
          <w:sz w:val="28"/>
          <w:szCs w:val="28"/>
          <w:u w:val="single"/>
        </w:rPr>
        <w:tab/>
        <w:t xml:space="preserve">                   </w:t>
      </w:r>
      <w:r w:rsidR="00556D5D">
        <w:rPr>
          <w:rFonts w:ascii="Times New Roman" w:hAnsi="Times New Roman"/>
          <w:sz w:val="28"/>
          <w:szCs w:val="28"/>
          <w:u w:val="single"/>
        </w:rPr>
        <w:t xml:space="preserve">      </w:t>
      </w:r>
      <w:r w:rsidR="00CD1155" w:rsidRPr="00556D5D">
        <w:rPr>
          <w:rFonts w:ascii="Times New Roman" w:hAnsi="Times New Roman"/>
          <w:sz w:val="28"/>
          <w:szCs w:val="28"/>
          <w:u w:val="single"/>
        </w:rPr>
        <w:t>Т.И.Калза</w:t>
      </w:r>
    </w:p>
    <w:p w:rsidR="00506193" w:rsidRPr="00556D5D" w:rsidRDefault="00506193" w:rsidP="00141927">
      <w:pPr>
        <w:jc w:val="right"/>
        <w:rPr>
          <w:sz w:val="28"/>
          <w:szCs w:val="28"/>
        </w:rPr>
      </w:pPr>
    </w:p>
    <w:p w:rsidR="001C1D26" w:rsidRPr="00556D5D" w:rsidRDefault="001C1D26" w:rsidP="00141927">
      <w:pPr>
        <w:jc w:val="right"/>
        <w:rPr>
          <w:sz w:val="28"/>
          <w:szCs w:val="28"/>
        </w:rPr>
      </w:pPr>
    </w:p>
    <w:p w:rsidR="001C1D26" w:rsidRPr="00556D5D" w:rsidRDefault="001C1D26" w:rsidP="00141927">
      <w:pPr>
        <w:jc w:val="right"/>
        <w:rPr>
          <w:sz w:val="28"/>
          <w:szCs w:val="28"/>
        </w:rPr>
      </w:pPr>
    </w:p>
    <w:p w:rsidR="001C1D26" w:rsidRPr="00556D5D" w:rsidRDefault="001C1D26" w:rsidP="00141927">
      <w:pPr>
        <w:jc w:val="right"/>
        <w:rPr>
          <w:sz w:val="28"/>
          <w:szCs w:val="28"/>
        </w:rPr>
      </w:pPr>
    </w:p>
    <w:p w:rsidR="001C1D26" w:rsidRPr="00556D5D" w:rsidRDefault="001C1D26" w:rsidP="00141927">
      <w:pPr>
        <w:jc w:val="right"/>
        <w:rPr>
          <w:sz w:val="28"/>
          <w:szCs w:val="28"/>
        </w:rPr>
      </w:pPr>
    </w:p>
    <w:p w:rsidR="001C1D26" w:rsidRPr="00556D5D" w:rsidRDefault="001C1D26" w:rsidP="00141927">
      <w:pPr>
        <w:jc w:val="right"/>
        <w:rPr>
          <w:sz w:val="28"/>
          <w:szCs w:val="28"/>
        </w:rPr>
      </w:pPr>
    </w:p>
    <w:p w:rsidR="001C1D26" w:rsidRPr="00556D5D" w:rsidRDefault="001C1D26" w:rsidP="00141927">
      <w:pPr>
        <w:jc w:val="right"/>
        <w:rPr>
          <w:sz w:val="28"/>
          <w:szCs w:val="28"/>
        </w:rPr>
      </w:pPr>
    </w:p>
    <w:p w:rsidR="001C1D26" w:rsidRPr="00556D5D" w:rsidRDefault="001C1D26" w:rsidP="00141927">
      <w:pPr>
        <w:jc w:val="right"/>
        <w:rPr>
          <w:sz w:val="28"/>
          <w:szCs w:val="28"/>
        </w:rPr>
      </w:pPr>
    </w:p>
    <w:p w:rsidR="009027FF" w:rsidRDefault="009027FF" w:rsidP="009027FF">
      <w:pPr>
        <w:rPr>
          <w:sz w:val="28"/>
          <w:szCs w:val="28"/>
        </w:rPr>
      </w:pPr>
    </w:p>
    <w:p w:rsidR="00141927" w:rsidRPr="009027FF" w:rsidRDefault="00141927" w:rsidP="009027FF">
      <w:pPr>
        <w:jc w:val="right"/>
        <w:rPr>
          <w:sz w:val="28"/>
          <w:szCs w:val="28"/>
        </w:rPr>
      </w:pPr>
      <w:r w:rsidRPr="009027FF">
        <w:rPr>
          <w:sz w:val="28"/>
          <w:szCs w:val="28"/>
        </w:rPr>
        <w:lastRenderedPageBreak/>
        <w:t xml:space="preserve">Приложение </w:t>
      </w:r>
    </w:p>
    <w:p w:rsidR="00141927" w:rsidRPr="009027FF" w:rsidRDefault="00141927" w:rsidP="00141927">
      <w:pPr>
        <w:jc w:val="right"/>
        <w:rPr>
          <w:sz w:val="28"/>
          <w:szCs w:val="28"/>
        </w:rPr>
      </w:pPr>
      <w:r w:rsidRPr="009027FF">
        <w:rPr>
          <w:sz w:val="28"/>
          <w:szCs w:val="28"/>
        </w:rPr>
        <w:t xml:space="preserve">к распоряжению администрации </w:t>
      </w:r>
    </w:p>
    <w:p w:rsidR="00141927" w:rsidRPr="009027FF" w:rsidRDefault="00CB78E7" w:rsidP="00141927">
      <w:pPr>
        <w:jc w:val="right"/>
        <w:rPr>
          <w:sz w:val="28"/>
          <w:szCs w:val="28"/>
        </w:rPr>
      </w:pPr>
      <w:r w:rsidRPr="009027FF">
        <w:rPr>
          <w:sz w:val="28"/>
          <w:szCs w:val="28"/>
        </w:rPr>
        <w:t>Трехсельского</w:t>
      </w:r>
      <w:r w:rsidR="00141927" w:rsidRPr="009027FF">
        <w:rPr>
          <w:sz w:val="28"/>
          <w:szCs w:val="28"/>
        </w:rPr>
        <w:t xml:space="preserve"> сельского поселения</w:t>
      </w:r>
    </w:p>
    <w:p w:rsidR="00141927" w:rsidRPr="009027FF" w:rsidRDefault="00141927" w:rsidP="00141927">
      <w:pPr>
        <w:jc w:val="right"/>
        <w:rPr>
          <w:sz w:val="28"/>
          <w:szCs w:val="28"/>
        </w:rPr>
      </w:pPr>
      <w:r w:rsidRPr="009027FF">
        <w:rPr>
          <w:sz w:val="28"/>
          <w:szCs w:val="28"/>
        </w:rPr>
        <w:t>Успенского района</w:t>
      </w:r>
    </w:p>
    <w:p w:rsidR="00141927" w:rsidRPr="009027FF" w:rsidRDefault="00141927" w:rsidP="00141927">
      <w:pPr>
        <w:jc w:val="right"/>
        <w:rPr>
          <w:sz w:val="28"/>
          <w:szCs w:val="28"/>
        </w:rPr>
      </w:pPr>
      <w:r w:rsidRPr="009027FF">
        <w:rPr>
          <w:sz w:val="28"/>
          <w:szCs w:val="28"/>
        </w:rPr>
        <w:t>от «</w:t>
      </w:r>
      <w:r w:rsidR="00EC3772">
        <w:rPr>
          <w:sz w:val="28"/>
          <w:szCs w:val="28"/>
        </w:rPr>
        <w:t>11</w:t>
      </w:r>
      <w:r w:rsidR="00CB78E7" w:rsidRPr="009027FF">
        <w:rPr>
          <w:sz w:val="28"/>
          <w:szCs w:val="28"/>
        </w:rPr>
        <w:t xml:space="preserve"> </w:t>
      </w:r>
      <w:r w:rsidRPr="009027FF">
        <w:rPr>
          <w:sz w:val="28"/>
          <w:szCs w:val="28"/>
        </w:rPr>
        <w:t xml:space="preserve">» апреля 2024г. № </w:t>
      </w:r>
      <w:r w:rsidR="00EC3772">
        <w:rPr>
          <w:sz w:val="28"/>
          <w:szCs w:val="28"/>
        </w:rPr>
        <w:t>26</w:t>
      </w:r>
    </w:p>
    <w:p w:rsidR="00243A7A" w:rsidRPr="00930CF0" w:rsidRDefault="00243A7A" w:rsidP="009027FF">
      <w:pPr>
        <w:jc w:val="center"/>
      </w:pPr>
      <w:r w:rsidRPr="00930CF0">
        <w:rPr>
          <w:b/>
          <w:bCs/>
        </w:rPr>
        <w:t>ДОКЛАД</w:t>
      </w:r>
    </w:p>
    <w:p w:rsidR="00243A7A" w:rsidRPr="009027FF" w:rsidRDefault="00243A7A" w:rsidP="009027FF">
      <w:pPr>
        <w:ind w:right="80"/>
        <w:jc w:val="center"/>
        <w:rPr>
          <w:sz w:val="28"/>
          <w:szCs w:val="28"/>
        </w:rPr>
      </w:pPr>
      <w:r w:rsidRPr="009027FF">
        <w:rPr>
          <w:b/>
          <w:bCs/>
          <w:sz w:val="28"/>
          <w:szCs w:val="28"/>
        </w:rPr>
        <w:t>Об осуществлении муниципального контроля</w:t>
      </w:r>
      <w:r w:rsidR="009027FF" w:rsidRPr="009027FF">
        <w:rPr>
          <w:sz w:val="28"/>
          <w:szCs w:val="28"/>
        </w:rPr>
        <w:t xml:space="preserve"> </w:t>
      </w:r>
      <w:r w:rsidRPr="009027FF">
        <w:rPr>
          <w:b/>
          <w:bCs/>
          <w:sz w:val="28"/>
          <w:szCs w:val="28"/>
        </w:rPr>
        <w:t xml:space="preserve">сфере благоустройства на территории </w:t>
      </w:r>
      <w:r w:rsidR="00807ACB" w:rsidRPr="009027FF">
        <w:rPr>
          <w:b/>
          <w:bCs/>
          <w:sz w:val="28"/>
          <w:szCs w:val="28"/>
        </w:rPr>
        <w:t xml:space="preserve">Трехсельского </w:t>
      </w:r>
      <w:r w:rsidRPr="009027FF">
        <w:rPr>
          <w:b/>
          <w:bCs/>
          <w:sz w:val="28"/>
          <w:szCs w:val="28"/>
        </w:rPr>
        <w:t>сельского поселения</w:t>
      </w:r>
      <w:r w:rsidR="009027FF" w:rsidRPr="009027FF">
        <w:rPr>
          <w:b/>
          <w:bCs/>
          <w:sz w:val="28"/>
          <w:szCs w:val="28"/>
        </w:rPr>
        <w:t xml:space="preserve"> в 2023 </w:t>
      </w:r>
      <w:r w:rsidRPr="009027FF">
        <w:rPr>
          <w:b/>
          <w:bCs/>
          <w:sz w:val="28"/>
          <w:szCs w:val="28"/>
        </w:rPr>
        <w:t>году</w:t>
      </w:r>
    </w:p>
    <w:p w:rsidR="00243A7A" w:rsidRPr="009027FF" w:rsidRDefault="00243A7A" w:rsidP="00243A7A">
      <w:pPr>
        <w:spacing w:line="327" w:lineRule="exact"/>
        <w:rPr>
          <w:sz w:val="28"/>
          <w:szCs w:val="28"/>
        </w:rPr>
      </w:pP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9027FF">
          <w:rPr>
            <w:rFonts w:ascii="Times New Roman" w:hAnsi="Times New Roman"/>
            <w:sz w:val="28"/>
            <w:szCs w:val="28"/>
          </w:rPr>
          <w:t>2003 г</w:t>
        </w:r>
      </w:smartTag>
      <w:r w:rsidRPr="009027FF">
        <w:rPr>
          <w:rFonts w:ascii="Times New Roman" w:hAnsi="Times New Roman"/>
          <w:sz w:val="28"/>
          <w:szCs w:val="28"/>
        </w:rPr>
        <w:t>.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В доклад включены сведения об организации и проведении муниципального контроля в сфере благоустройства на территории </w:t>
      </w:r>
      <w:r w:rsidR="00807ACB"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 за 202</w:t>
      </w:r>
      <w:r w:rsidR="00807ACB" w:rsidRPr="009027FF">
        <w:rPr>
          <w:rFonts w:ascii="Times New Roman" w:hAnsi="Times New Roman"/>
          <w:sz w:val="28"/>
          <w:szCs w:val="28"/>
        </w:rPr>
        <w:t>3</w:t>
      </w:r>
      <w:r w:rsidRPr="009027FF">
        <w:rPr>
          <w:rFonts w:ascii="Times New Roman" w:hAnsi="Times New Roman"/>
          <w:sz w:val="28"/>
          <w:szCs w:val="28"/>
        </w:rPr>
        <w:t xml:space="preserve"> год, а также его эффективности.</w:t>
      </w:r>
    </w:p>
    <w:p w:rsidR="00243A7A" w:rsidRPr="009027FF" w:rsidRDefault="00243A7A" w:rsidP="00243A7A">
      <w:pPr>
        <w:pStyle w:val="a3"/>
        <w:jc w:val="both"/>
        <w:rPr>
          <w:rFonts w:ascii="Times New Roman" w:hAnsi="Times New Roman"/>
          <w:sz w:val="28"/>
          <w:szCs w:val="28"/>
        </w:rPr>
      </w:pPr>
    </w:p>
    <w:p w:rsidR="00243A7A" w:rsidRPr="009027FF" w:rsidRDefault="00243A7A" w:rsidP="00243A7A">
      <w:pPr>
        <w:pStyle w:val="a3"/>
        <w:jc w:val="center"/>
        <w:rPr>
          <w:rFonts w:ascii="Times New Roman" w:hAnsi="Times New Roman"/>
          <w:sz w:val="28"/>
          <w:szCs w:val="28"/>
        </w:rPr>
      </w:pPr>
      <w:r w:rsidRPr="009027FF">
        <w:rPr>
          <w:rFonts w:ascii="Times New Roman" w:hAnsi="Times New Roman"/>
          <w:b/>
          <w:bCs/>
          <w:sz w:val="28"/>
          <w:szCs w:val="28"/>
        </w:rPr>
        <w:t xml:space="preserve">Раздел 1. Состояние нормативно-правового регулирования при осуществлении муниципального контроля в сфере благоустройства на территории </w:t>
      </w:r>
      <w:r w:rsidR="00807ACB" w:rsidRPr="009027FF">
        <w:rPr>
          <w:rFonts w:ascii="Times New Roman" w:hAnsi="Times New Roman"/>
          <w:b/>
          <w:bCs/>
          <w:sz w:val="28"/>
          <w:szCs w:val="28"/>
        </w:rPr>
        <w:t xml:space="preserve">Трехсельского </w:t>
      </w:r>
      <w:r w:rsidRPr="009027FF">
        <w:rPr>
          <w:rFonts w:ascii="Times New Roman" w:hAnsi="Times New Roman"/>
          <w:b/>
          <w:bCs/>
          <w:sz w:val="28"/>
          <w:szCs w:val="28"/>
        </w:rPr>
        <w:t xml:space="preserve"> сельского поселения </w:t>
      </w:r>
    </w:p>
    <w:p w:rsidR="00243A7A" w:rsidRPr="009027FF" w:rsidRDefault="00243A7A" w:rsidP="00243A7A">
      <w:pPr>
        <w:pStyle w:val="a3"/>
        <w:jc w:val="both"/>
        <w:rPr>
          <w:rFonts w:ascii="Times New Roman" w:hAnsi="Times New Roman"/>
          <w:sz w:val="28"/>
          <w:szCs w:val="28"/>
        </w:rPr>
      </w:pP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В своей деятельности администрация </w:t>
      </w:r>
      <w:r w:rsidR="00807ACB"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  руководствуется нормативно-правовыми актами Российской Федерации, соблюдение которых подлежит проверке в процессе осуществления муниципального контроля в сфере благоустройства:</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Конституцией </w:t>
      </w:r>
      <w:r w:rsidRPr="009027FF">
        <w:rPr>
          <w:rFonts w:ascii="Times New Roman" w:hAnsi="Times New Roman"/>
          <w:color w:val="000000"/>
          <w:sz w:val="28"/>
          <w:szCs w:val="28"/>
        </w:rPr>
        <w:t>Российской Федерации от 12.12.1993;</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Кодексом </w:t>
      </w:r>
      <w:r w:rsidRPr="009027FF">
        <w:rPr>
          <w:rFonts w:ascii="Times New Roman" w:hAnsi="Times New Roman"/>
          <w:color w:val="000000"/>
          <w:sz w:val="28"/>
          <w:szCs w:val="28"/>
        </w:rPr>
        <w:t>Российской Федерации об административных правонарушениях от 30.12.2001 N 195-ФЗ;</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Федеральным законом </w:t>
      </w:r>
      <w:r w:rsidRPr="009027FF">
        <w:rPr>
          <w:rFonts w:ascii="Times New Roman" w:hAnsi="Times New Roman"/>
          <w:color w:val="000000"/>
          <w:sz w:val="28"/>
          <w:szCs w:val="28"/>
        </w:rPr>
        <w:t>от 02.05.2006 N 59-ФЗ "О порядке рассмотрения обращений граждан Российской Федерации";</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Федеральным законом </w:t>
      </w:r>
      <w:r w:rsidRPr="009027FF">
        <w:rPr>
          <w:rFonts w:ascii="Times New Roman" w:hAnsi="Times New Roman"/>
          <w:color w:val="000000"/>
          <w:sz w:val="28"/>
          <w:szCs w:val="28"/>
        </w:rPr>
        <w:t>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(при организации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Департаментом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Федеральным законом </w:t>
      </w:r>
      <w:r w:rsidRPr="009027FF">
        <w:rPr>
          <w:rFonts w:ascii="Times New Roman" w:hAnsi="Times New Roman"/>
          <w:color w:val="000000"/>
          <w:sz w:val="28"/>
          <w:szCs w:val="28"/>
        </w:rPr>
        <w:t>от 10.01.2002 N 7-ФЗ "Об охране окружающей среды;</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Федеральным   законом   </w:t>
      </w:r>
      <w:r w:rsidRPr="009027FF">
        <w:rPr>
          <w:rFonts w:ascii="Times New Roman" w:hAnsi="Times New Roman"/>
          <w:color w:val="000000"/>
          <w:sz w:val="28"/>
          <w:szCs w:val="28"/>
        </w:rPr>
        <w:t>от   30.03.1999   N 52-ФЗ   "О   санитарно-</w:t>
      </w:r>
      <w:r w:rsidRPr="009027FF">
        <w:rPr>
          <w:rFonts w:ascii="Times New Roman" w:hAnsi="Times New Roman"/>
          <w:sz w:val="28"/>
          <w:szCs w:val="28"/>
        </w:rPr>
        <w:t>эпидемиологическом благополучии населения";</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Федеральным законом </w:t>
      </w:r>
      <w:r w:rsidRPr="009027FF">
        <w:rPr>
          <w:rFonts w:ascii="Times New Roman" w:hAnsi="Times New Roman"/>
          <w:color w:val="000000"/>
          <w:sz w:val="28"/>
          <w:szCs w:val="28"/>
        </w:rPr>
        <w:t>от 24.06.1998 N 89-ФЗ "Об отходах производства и</w:t>
      </w:r>
      <w:r w:rsidRPr="009027FF">
        <w:rPr>
          <w:rFonts w:ascii="Times New Roman" w:hAnsi="Times New Roman"/>
          <w:sz w:val="28"/>
          <w:szCs w:val="28"/>
        </w:rPr>
        <w:t xml:space="preserve"> потребления;</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lastRenderedPageBreak/>
        <w:t xml:space="preserve">- Уставом </w:t>
      </w:r>
      <w:r w:rsidR="00807ACB"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w:t>
      </w:r>
      <w:r w:rsidRPr="009027FF">
        <w:rPr>
          <w:rFonts w:ascii="Times New Roman" w:hAnsi="Times New Roman"/>
          <w:color w:val="000000"/>
          <w:sz w:val="28"/>
          <w:szCs w:val="28"/>
        </w:rPr>
        <w:t xml:space="preserve"> ;</w:t>
      </w: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Правилами </w:t>
      </w:r>
      <w:r w:rsidRPr="009027FF">
        <w:rPr>
          <w:rFonts w:ascii="Times New Roman" w:hAnsi="Times New Roman"/>
          <w:color w:val="000000"/>
          <w:sz w:val="28"/>
          <w:szCs w:val="28"/>
        </w:rPr>
        <w:t xml:space="preserve">благоустройства и санитарного содержания </w:t>
      </w:r>
      <w:r w:rsidR="00807ACB"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w:t>
      </w:r>
      <w:r w:rsidRPr="009027FF">
        <w:rPr>
          <w:rFonts w:ascii="Times New Roman" w:hAnsi="Times New Roman"/>
          <w:color w:val="000000"/>
          <w:sz w:val="28"/>
          <w:szCs w:val="28"/>
        </w:rPr>
        <w:t xml:space="preserve">, утверждёнными </w:t>
      </w:r>
      <w:r w:rsidRPr="009027FF">
        <w:rPr>
          <w:rFonts w:ascii="Times New Roman" w:hAnsi="Times New Roman"/>
          <w:sz w:val="28"/>
          <w:szCs w:val="28"/>
        </w:rPr>
        <w:t>решением</w:t>
      </w:r>
      <w:r w:rsidR="009027FF" w:rsidRPr="009027FF">
        <w:rPr>
          <w:rFonts w:ascii="Times New Roman" w:hAnsi="Times New Roman"/>
          <w:sz w:val="28"/>
          <w:szCs w:val="28"/>
        </w:rPr>
        <w:t xml:space="preserve"> </w:t>
      </w:r>
      <w:r w:rsidRPr="009027FF">
        <w:rPr>
          <w:rFonts w:ascii="Times New Roman" w:hAnsi="Times New Roman"/>
          <w:color w:val="000000"/>
          <w:sz w:val="28"/>
          <w:szCs w:val="28"/>
        </w:rPr>
        <w:t xml:space="preserve">Совета  </w:t>
      </w:r>
      <w:r w:rsidR="00807ACB"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w:t>
      </w:r>
      <w:r w:rsidRPr="009027FF">
        <w:rPr>
          <w:rFonts w:ascii="Times New Roman" w:hAnsi="Times New Roman"/>
          <w:color w:val="000000"/>
          <w:sz w:val="28"/>
          <w:szCs w:val="28"/>
        </w:rPr>
        <w:t xml:space="preserve">  № </w:t>
      </w:r>
      <w:r w:rsidR="009027FF" w:rsidRPr="009027FF">
        <w:rPr>
          <w:rFonts w:ascii="Times New Roman" w:hAnsi="Times New Roman"/>
          <w:sz w:val="28"/>
          <w:szCs w:val="28"/>
        </w:rPr>
        <w:t>45</w:t>
      </w:r>
      <w:r w:rsidRPr="009027FF">
        <w:rPr>
          <w:rFonts w:ascii="Times New Roman" w:hAnsi="Times New Roman"/>
          <w:sz w:val="28"/>
          <w:szCs w:val="28"/>
        </w:rPr>
        <w:t xml:space="preserve"> </w:t>
      </w:r>
      <w:r w:rsidR="009027FF" w:rsidRPr="009027FF">
        <w:rPr>
          <w:rFonts w:ascii="Times New Roman" w:hAnsi="Times New Roman"/>
          <w:sz w:val="28"/>
          <w:szCs w:val="28"/>
        </w:rPr>
        <w:t xml:space="preserve"> от 17.07.2015 г.</w:t>
      </w:r>
    </w:p>
    <w:p w:rsidR="0096764E" w:rsidRPr="009027FF" w:rsidRDefault="0096764E" w:rsidP="00766A8F">
      <w:pPr>
        <w:pStyle w:val="a3"/>
        <w:rPr>
          <w:rFonts w:ascii="Times New Roman" w:hAnsi="Times New Roman"/>
          <w:b/>
          <w:bCs/>
          <w:sz w:val="28"/>
          <w:szCs w:val="28"/>
        </w:rPr>
      </w:pPr>
    </w:p>
    <w:p w:rsidR="00243A7A" w:rsidRPr="009027FF" w:rsidRDefault="00243A7A" w:rsidP="00243A7A">
      <w:pPr>
        <w:pStyle w:val="a3"/>
        <w:jc w:val="center"/>
        <w:rPr>
          <w:rFonts w:ascii="Times New Roman" w:hAnsi="Times New Roman"/>
          <w:sz w:val="28"/>
          <w:szCs w:val="28"/>
        </w:rPr>
      </w:pPr>
      <w:r w:rsidRPr="009027FF">
        <w:rPr>
          <w:rFonts w:ascii="Times New Roman" w:hAnsi="Times New Roman"/>
          <w:b/>
          <w:bCs/>
          <w:sz w:val="28"/>
          <w:szCs w:val="28"/>
        </w:rPr>
        <w:t xml:space="preserve">Раздел 2. Организация муниципального контроля в сфере благоустройства на территории </w:t>
      </w:r>
      <w:r w:rsidR="009027FF" w:rsidRPr="009027FF">
        <w:rPr>
          <w:rFonts w:ascii="Times New Roman" w:hAnsi="Times New Roman"/>
          <w:b/>
          <w:sz w:val="28"/>
          <w:szCs w:val="28"/>
        </w:rPr>
        <w:t xml:space="preserve">Трехсельского </w:t>
      </w:r>
      <w:r w:rsidRPr="009027FF">
        <w:rPr>
          <w:rFonts w:ascii="Times New Roman" w:hAnsi="Times New Roman"/>
          <w:b/>
          <w:sz w:val="28"/>
          <w:szCs w:val="28"/>
        </w:rPr>
        <w:t>сельского поселения</w:t>
      </w:r>
      <w:r w:rsidRPr="009027FF">
        <w:rPr>
          <w:rFonts w:ascii="Times New Roman" w:hAnsi="Times New Roman"/>
          <w:b/>
          <w:bCs/>
          <w:sz w:val="28"/>
          <w:szCs w:val="28"/>
        </w:rPr>
        <w:t xml:space="preserve"> </w:t>
      </w:r>
    </w:p>
    <w:p w:rsidR="00243A7A" w:rsidRPr="009027FF" w:rsidRDefault="00243A7A" w:rsidP="00243A7A">
      <w:pPr>
        <w:pStyle w:val="a3"/>
        <w:jc w:val="both"/>
        <w:rPr>
          <w:rFonts w:ascii="Times New Roman" w:hAnsi="Times New Roman"/>
          <w:sz w:val="28"/>
          <w:szCs w:val="28"/>
        </w:rPr>
      </w:pPr>
    </w:p>
    <w:p w:rsidR="00243A7A" w:rsidRPr="009027FF" w:rsidRDefault="00243A7A" w:rsidP="00243A7A">
      <w:pPr>
        <w:pStyle w:val="a3"/>
        <w:jc w:val="both"/>
        <w:rPr>
          <w:rFonts w:ascii="Times New Roman" w:hAnsi="Times New Roman"/>
          <w:sz w:val="28"/>
          <w:szCs w:val="28"/>
        </w:rPr>
      </w:pPr>
      <w:r w:rsidRPr="009027FF">
        <w:rPr>
          <w:rFonts w:ascii="Times New Roman" w:hAnsi="Times New Roman"/>
          <w:sz w:val="28"/>
          <w:szCs w:val="28"/>
        </w:rPr>
        <w:t xml:space="preserve">          Осуществление муниципального контроля в сфере благоустройства (исполнение административного регламента) осуществляется должностными лицами администрации </w:t>
      </w:r>
      <w:r w:rsidR="009027FF"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w:t>
      </w:r>
      <w:r w:rsidR="009027FF" w:rsidRPr="009027FF">
        <w:rPr>
          <w:rFonts w:ascii="Times New Roman" w:hAnsi="Times New Roman"/>
          <w:sz w:val="28"/>
          <w:szCs w:val="28"/>
        </w:rPr>
        <w:t xml:space="preserve"> Успенского района</w:t>
      </w:r>
      <w:r w:rsidRPr="009027FF">
        <w:rPr>
          <w:rFonts w:ascii="Times New Roman" w:hAnsi="Times New Roman"/>
          <w:sz w:val="28"/>
          <w:szCs w:val="28"/>
        </w:rPr>
        <w:t>.</w:t>
      </w:r>
    </w:p>
    <w:p w:rsidR="00391697" w:rsidRPr="009027FF" w:rsidRDefault="00243A7A" w:rsidP="00391697">
      <w:pPr>
        <w:pStyle w:val="a3"/>
        <w:jc w:val="both"/>
        <w:rPr>
          <w:rFonts w:ascii="Times New Roman" w:hAnsi="Times New Roman"/>
          <w:sz w:val="28"/>
          <w:szCs w:val="28"/>
        </w:rPr>
      </w:pPr>
      <w:r w:rsidRPr="009027FF">
        <w:rPr>
          <w:rFonts w:ascii="Times New Roman" w:hAnsi="Times New Roman"/>
          <w:sz w:val="28"/>
          <w:szCs w:val="28"/>
        </w:rPr>
        <w:t xml:space="preserve">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в процессе осуществления ими </w:t>
      </w:r>
      <w:r w:rsidR="0096764E" w:rsidRPr="009027FF">
        <w:rPr>
          <w:rFonts w:ascii="Times New Roman" w:hAnsi="Times New Roman"/>
          <w:sz w:val="28"/>
          <w:szCs w:val="28"/>
        </w:rPr>
        <w:t>деятель</w:t>
      </w:r>
      <w:r w:rsidR="00391697" w:rsidRPr="009027FF">
        <w:rPr>
          <w:rFonts w:ascii="Times New Roman" w:hAnsi="Times New Roman"/>
          <w:sz w:val="28"/>
          <w:szCs w:val="28"/>
        </w:rPr>
        <w:t>ности обязательных требований, установленных законодательством</w:t>
      </w:r>
      <w:r w:rsidR="009027FF" w:rsidRPr="009027FF">
        <w:rPr>
          <w:rFonts w:ascii="Times New Roman" w:hAnsi="Times New Roman"/>
          <w:sz w:val="28"/>
          <w:szCs w:val="28"/>
        </w:rPr>
        <w:t>,</w:t>
      </w:r>
      <w:r w:rsidR="00391697" w:rsidRPr="009027FF">
        <w:rPr>
          <w:rFonts w:ascii="Times New Roman" w:hAnsi="Times New Roman"/>
          <w:sz w:val="28"/>
          <w:szCs w:val="28"/>
        </w:rPr>
        <w:t xml:space="preserve"> муниципальными правовыми актами в сфере благоустройства, в том числе по: </w:t>
      </w:r>
    </w:p>
    <w:p w:rsidR="00391697" w:rsidRPr="009027FF" w:rsidRDefault="00391697" w:rsidP="00391697">
      <w:pPr>
        <w:pStyle w:val="a3"/>
        <w:jc w:val="both"/>
        <w:rPr>
          <w:rFonts w:ascii="Times New Roman" w:hAnsi="Times New Roman"/>
          <w:sz w:val="28"/>
          <w:szCs w:val="28"/>
        </w:rPr>
      </w:pPr>
      <w:r w:rsidRPr="009027FF">
        <w:rPr>
          <w:rFonts w:ascii="Times New Roman" w:hAnsi="Times New Roman"/>
          <w:sz w:val="28"/>
          <w:szCs w:val="28"/>
        </w:rPr>
        <w:t xml:space="preserve">соответствию внешнего состояния зданий и сооружений, содержанию территории </w:t>
      </w:r>
      <w:r w:rsidR="009027FF" w:rsidRPr="009027FF">
        <w:rPr>
          <w:rFonts w:ascii="Times New Roman" w:hAnsi="Times New Roman"/>
          <w:sz w:val="28"/>
          <w:szCs w:val="28"/>
        </w:rPr>
        <w:t xml:space="preserve">Трехсельского </w:t>
      </w:r>
      <w:r w:rsidRPr="009027FF">
        <w:rPr>
          <w:rFonts w:ascii="Times New Roman" w:hAnsi="Times New Roman"/>
          <w:sz w:val="28"/>
          <w:szCs w:val="28"/>
        </w:rPr>
        <w:t xml:space="preserve">сельского поселения  требованиям Правил благоустройства и обеспечения чистоты и порядка на территории </w:t>
      </w:r>
      <w:r w:rsidR="009027FF"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 ;</w:t>
      </w:r>
    </w:p>
    <w:p w:rsidR="00391697" w:rsidRPr="009027FF" w:rsidRDefault="00391697" w:rsidP="00391697">
      <w:pPr>
        <w:pStyle w:val="a3"/>
        <w:jc w:val="both"/>
        <w:rPr>
          <w:rFonts w:ascii="Times New Roman" w:hAnsi="Times New Roman"/>
          <w:sz w:val="28"/>
          <w:szCs w:val="28"/>
        </w:rPr>
      </w:pPr>
      <w:r w:rsidRPr="009027FF">
        <w:rPr>
          <w:rFonts w:ascii="Times New Roman" w:hAnsi="Times New Roman"/>
          <w:sz w:val="28"/>
          <w:szCs w:val="28"/>
        </w:rPr>
        <w:t xml:space="preserve">надлежащему содержанию тротуаров, инженерных коммуникаций, газонов, находящихся на территории </w:t>
      </w:r>
      <w:r w:rsidR="009027FF" w:rsidRPr="009027FF">
        <w:rPr>
          <w:rFonts w:ascii="Times New Roman" w:hAnsi="Times New Roman"/>
          <w:sz w:val="28"/>
          <w:szCs w:val="28"/>
        </w:rPr>
        <w:t>Трехсельского</w:t>
      </w:r>
      <w:r w:rsidRPr="009027FF">
        <w:rPr>
          <w:rFonts w:ascii="Times New Roman" w:hAnsi="Times New Roman"/>
          <w:sz w:val="28"/>
          <w:szCs w:val="28"/>
        </w:rPr>
        <w:t xml:space="preserve"> сельского поселения ;</w:t>
      </w:r>
    </w:p>
    <w:p w:rsidR="0096764E" w:rsidRPr="009027FF" w:rsidRDefault="00391697" w:rsidP="00243A7A">
      <w:pPr>
        <w:pStyle w:val="a3"/>
        <w:jc w:val="both"/>
        <w:rPr>
          <w:rFonts w:ascii="Times New Roman" w:hAnsi="Times New Roman"/>
          <w:sz w:val="28"/>
          <w:szCs w:val="28"/>
        </w:rPr>
      </w:pPr>
      <w:r w:rsidRPr="009027FF">
        <w:rPr>
          <w:rFonts w:ascii="Times New Roman" w:hAnsi="Times New Roman"/>
          <w:sz w:val="28"/>
          <w:szCs w:val="28"/>
        </w:rPr>
        <w:t xml:space="preserve">обеспечению сохранности зеленых насаждений и содержанию озелененных территорий </w:t>
      </w:r>
      <w:r w:rsidR="009027FF" w:rsidRPr="009027FF">
        <w:rPr>
          <w:rFonts w:ascii="Times New Roman" w:hAnsi="Times New Roman"/>
          <w:sz w:val="28"/>
          <w:szCs w:val="28"/>
        </w:rPr>
        <w:t xml:space="preserve">Трехсельского </w:t>
      </w:r>
      <w:r w:rsidRPr="009027FF">
        <w:rPr>
          <w:rFonts w:ascii="Times New Roman" w:hAnsi="Times New Roman"/>
          <w:sz w:val="28"/>
          <w:szCs w:val="28"/>
        </w:rPr>
        <w:t xml:space="preserve">сельского поселения </w:t>
      </w:r>
      <w:r w:rsidR="009027FF" w:rsidRPr="009027FF">
        <w:rPr>
          <w:rFonts w:ascii="Times New Roman" w:hAnsi="Times New Roman"/>
          <w:sz w:val="28"/>
          <w:szCs w:val="28"/>
        </w:rPr>
        <w:t>.</w:t>
      </w:r>
    </w:p>
    <w:p w:rsidR="00391697" w:rsidRPr="009027FF" w:rsidRDefault="00391697" w:rsidP="00243A7A">
      <w:pPr>
        <w:pStyle w:val="a3"/>
        <w:jc w:val="both"/>
        <w:rPr>
          <w:rFonts w:ascii="Times New Roman" w:hAnsi="Times New Roman"/>
          <w:sz w:val="28"/>
          <w:szCs w:val="28"/>
        </w:rPr>
      </w:pPr>
    </w:p>
    <w:p w:rsidR="00391697" w:rsidRPr="009027FF" w:rsidRDefault="00391697" w:rsidP="00391697">
      <w:pPr>
        <w:jc w:val="center"/>
        <w:rPr>
          <w:b/>
          <w:sz w:val="28"/>
          <w:szCs w:val="28"/>
        </w:rPr>
      </w:pPr>
      <w:r w:rsidRPr="009027FF">
        <w:rPr>
          <w:b/>
          <w:sz w:val="28"/>
          <w:szCs w:val="28"/>
        </w:rPr>
        <w:t>Раздел 3.</w:t>
      </w:r>
    </w:p>
    <w:p w:rsidR="00391697" w:rsidRPr="009027FF" w:rsidRDefault="00391697" w:rsidP="00391697">
      <w:pPr>
        <w:jc w:val="center"/>
        <w:rPr>
          <w:b/>
          <w:sz w:val="28"/>
          <w:szCs w:val="28"/>
        </w:rPr>
      </w:pPr>
      <w:r w:rsidRPr="009027FF">
        <w:rPr>
          <w:b/>
          <w:sz w:val="28"/>
          <w:szCs w:val="28"/>
        </w:rPr>
        <w:t>Финансовое и кадровое обеспечение государственного контроля (надзора), муниципального контроля</w:t>
      </w:r>
    </w:p>
    <w:p w:rsidR="00391697" w:rsidRPr="009027FF" w:rsidRDefault="00391697" w:rsidP="00391697">
      <w:pPr>
        <w:jc w:val="center"/>
        <w:rPr>
          <w:b/>
          <w:sz w:val="28"/>
          <w:szCs w:val="28"/>
        </w:rPr>
      </w:pPr>
    </w:p>
    <w:p w:rsidR="00391697" w:rsidRPr="009027FF" w:rsidRDefault="00391697" w:rsidP="00391697">
      <w:pPr>
        <w:shd w:val="clear" w:color="auto" w:fill="FFFFFF"/>
        <w:tabs>
          <w:tab w:val="left" w:pos="1003"/>
        </w:tabs>
        <w:ind w:firstLine="851"/>
        <w:jc w:val="both"/>
        <w:rPr>
          <w:sz w:val="28"/>
          <w:szCs w:val="28"/>
        </w:rPr>
      </w:pPr>
      <w:r w:rsidRPr="009027FF">
        <w:rPr>
          <w:sz w:val="28"/>
          <w:szCs w:val="28"/>
        </w:rPr>
        <w:t xml:space="preserve">В бюджете поселения на 2023 год финансовые средства на проведение проверок при осуществлении муниципального </w:t>
      </w:r>
      <w:r w:rsidR="009027FF" w:rsidRPr="009027FF">
        <w:rPr>
          <w:bCs/>
          <w:sz w:val="28"/>
          <w:szCs w:val="28"/>
        </w:rPr>
        <w:t>в сфере благоустройства</w:t>
      </w:r>
      <w:r w:rsidRPr="009027FF">
        <w:rPr>
          <w:sz w:val="28"/>
          <w:szCs w:val="28"/>
        </w:rPr>
        <w:t xml:space="preserve"> на территории Трехсельского сельского поселения Успенского района не предусматривались и не выделялись. </w:t>
      </w:r>
    </w:p>
    <w:p w:rsidR="00391697" w:rsidRPr="009027FF" w:rsidRDefault="00391697" w:rsidP="00391697">
      <w:pPr>
        <w:pStyle w:val="a3"/>
        <w:jc w:val="both"/>
        <w:rPr>
          <w:rFonts w:ascii="Times New Roman" w:hAnsi="Times New Roman"/>
          <w:sz w:val="28"/>
          <w:szCs w:val="28"/>
        </w:rPr>
      </w:pPr>
      <w:r w:rsidRPr="009027FF">
        <w:rPr>
          <w:rFonts w:ascii="Times New Roman" w:hAnsi="Times New Roman"/>
          <w:sz w:val="28"/>
          <w:szCs w:val="28"/>
        </w:rPr>
        <w:t xml:space="preserve">             Штатная численность работников органов муниципального контроля, выполняющих функции по контролю – 0 человек.</w:t>
      </w:r>
    </w:p>
    <w:p w:rsidR="00391697" w:rsidRPr="009027FF" w:rsidRDefault="00391697" w:rsidP="00391697">
      <w:pPr>
        <w:shd w:val="clear" w:color="auto" w:fill="FFFFFF"/>
        <w:tabs>
          <w:tab w:val="left" w:pos="1003"/>
        </w:tabs>
        <w:ind w:firstLine="851"/>
        <w:jc w:val="both"/>
        <w:rPr>
          <w:sz w:val="28"/>
          <w:szCs w:val="28"/>
        </w:rPr>
      </w:pPr>
    </w:p>
    <w:p w:rsidR="00391697" w:rsidRPr="009027FF" w:rsidRDefault="00391697" w:rsidP="00391697">
      <w:pPr>
        <w:jc w:val="center"/>
        <w:rPr>
          <w:b/>
          <w:sz w:val="28"/>
          <w:szCs w:val="28"/>
        </w:rPr>
      </w:pPr>
      <w:r w:rsidRPr="009027FF">
        <w:rPr>
          <w:b/>
          <w:sz w:val="28"/>
          <w:szCs w:val="28"/>
        </w:rPr>
        <w:t>Раздел 4.</w:t>
      </w:r>
    </w:p>
    <w:p w:rsidR="00391697" w:rsidRPr="009027FF" w:rsidRDefault="00391697" w:rsidP="00391697">
      <w:pPr>
        <w:jc w:val="center"/>
        <w:rPr>
          <w:b/>
          <w:sz w:val="28"/>
          <w:szCs w:val="28"/>
        </w:rPr>
      </w:pPr>
      <w:r w:rsidRPr="009027FF">
        <w:rPr>
          <w:b/>
          <w:sz w:val="28"/>
          <w:szCs w:val="28"/>
        </w:rPr>
        <w:t>Проведение государственного контроля (надзора),</w:t>
      </w:r>
    </w:p>
    <w:p w:rsidR="00391697" w:rsidRPr="009027FF" w:rsidRDefault="00391697" w:rsidP="00391697">
      <w:pPr>
        <w:jc w:val="center"/>
        <w:rPr>
          <w:b/>
          <w:sz w:val="28"/>
          <w:szCs w:val="28"/>
        </w:rPr>
      </w:pPr>
      <w:r w:rsidRPr="009027FF">
        <w:rPr>
          <w:b/>
          <w:sz w:val="28"/>
          <w:szCs w:val="28"/>
        </w:rPr>
        <w:t>муниципального контроля</w:t>
      </w:r>
    </w:p>
    <w:p w:rsidR="009027FF" w:rsidRPr="009027FF" w:rsidRDefault="009027FF" w:rsidP="009027FF">
      <w:pPr>
        <w:pStyle w:val="a3"/>
        <w:jc w:val="both"/>
        <w:rPr>
          <w:rFonts w:ascii="Times New Roman" w:hAnsi="Times New Roman"/>
          <w:sz w:val="28"/>
          <w:szCs w:val="28"/>
        </w:rPr>
      </w:pPr>
      <w:r w:rsidRPr="009027FF">
        <w:rPr>
          <w:rFonts w:ascii="Times New Roman" w:hAnsi="Times New Roman"/>
          <w:sz w:val="28"/>
          <w:szCs w:val="28"/>
        </w:rPr>
        <w:t xml:space="preserve">                  За отчетный период плановых и внеплановых проверок муниципального контроля в сфере благоустройства, не проводилось. К проведению мероприятий по муниципальному контролю в сфере благоустройства эксперты и экспертные организации в 2023 году не привлекались.</w:t>
      </w:r>
    </w:p>
    <w:p w:rsidR="00391697" w:rsidRDefault="009027FF" w:rsidP="00766A8F">
      <w:pPr>
        <w:pStyle w:val="a3"/>
        <w:jc w:val="both"/>
        <w:rPr>
          <w:rFonts w:ascii="Times New Roman" w:hAnsi="Times New Roman"/>
          <w:sz w:val="28"/>
          <w:szCs w:val="28"/>
        </w:rPr>
      </w:pPr>
      <w:r w:rsidRPr="009027FF">
        <w:rPr>
          <w:rFonts w:ascii="Times New Roman" w:hAnsi="Times New Roman"/>
          <w:sz w:val="28"/>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w:t>
      </w:r>
      <w:r w:rsidRPr="009027FF">
        <w:rPr>
          <w:rFonts w:ascii="Times New Roman" w:hAnsi="Times New Roman"/>
          <w:sz w:val="28"/>
          <w:szCs w:val="28"/>
        </w:rPr>
        <w:lastRenderedPageBreak/>
        <w:t>проверок юридических лиц и индивидуальных предпринимателей администрацией Трехсельского  сельского поселения  на соответствующий год.</w:t>
      </w:r>
    </w:p>
    <w:p w:rsidR="00766A8F" w:rsidRPr="009027FF" w:rsidRDefault="00766A8F" w:rsidP="00766A8F">
      <w:pPr>
        <w:pStyle w:val="a3"/>
        <w:jc w:val="both"/>
        <w:rPr>
          <w:rFonts w:ascii="Times New Roman" w:hAnsi="Times New Roman"/>
          <w:sz w:val="28"/>
          <w:szCs w:val="28"/>
        </w:rPr>
      </w:pPr>
    </w:p>
    <w:p w:rsidR="00391697" w:rsidRPr="009027FF" w:rsidRDefault="00391697" w:rsidP="00391697">
      <w:pPr>
        <w:jc w:val="center"/>
        <w:rPr>
          <w:b/>
          <w:sz w:val="28"/>
          <w:szCs w:val="28"/>
        </w:rPr>
      </w:pPr>
      <w:r w:rsidRPr="009027FF">
        <w:rPr>
          <w:b/>
          <w:sz w:val="28"/>
          <w:szCs w:val="28"/>
        </w:rPr>
        <w:t>Раздел 5.</w:t>
      </w:r>
    </w:p>
    <w:p w:rsidR="00391697" w:rsidRPr="009027FF" w:rsidRDefault="00391697" w:rsidP="00391697">
      <w:pPr>
        <w:jc w:val="center"/>
        <w:rPr>
          <w:b/>
          <w:sz w:val="28"/>
          <w:szCs w:val="28"/>
        </w:rPr>
      </w:pPr>
      <w:r w:rsidRPr="009027FF">
        <w:rPr>
          <w:b/>
          <w:sz w:val="28"/>
          <w:szCs w:val="28"/>
        </w:rPr>
        <w:t>Действия органов государственного контроля (надзора),</w:t>
      </w:r>
    </w:p>
    <w:p w:rsidR="00391697" w:rsidRPr="009027FF" w:rsidRDefault="00391697" w:rsidP="00391697">
      <w:pPr>
        <w:jc w:val="center"/>
        <w:rPr>
          <w:b/>
          <w:sz w:val="28"/>
          <w:szCs w:val="28"/>
        </w:rPr>
      </w:pPr>
      <w:r w:rsidRPr="009027FF">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391697" w:rsidRPr="009027FF" w:rsidRDefault="00391697" w:rsidP="00391697">
      <w:pPr>
        <w:jc w:val="center"/>
        <w:rPr>
          <w:b/>
          <w:sz w:val="28"/>
          <w:szCs w:val="28"/>
        </w:rPr>
      </w:pPr>
    </w:p>
    <w:p w:rsidR="00391697" w:rsidRPr="009027FF" w:rsidRDefault="00391697" w:rsidP="00391697">
      <w:pPr>
        <w:shd w:val="clear" w:color="auto" w:fill="FFFFFF"/>
        <w:ind w:firstLine="708"/>
        <w:jc w:val="both"/>
        <w:rPr>
          <w:color w:val="000000"/>
          <w:sz w:val="28"/>
          <w:szCs w:val="28"/>
        </w:rPr>
      </w:pPr>
      <w:r w:rsidRPr="009027FF">
        <w:rPr>
          <w:color w:val="000000"/>
          <w:sz w:val="28"/>
          <w:szCs w:val="28"/>
        </w:rPr>
        <w:t xml:space="preserve">Отнесение к субъектам малого и среднего предпринимательства осуществляется Федеральным законом от 24.07.2007 №209-ФЗ «О развитии малого и среднего предпринимательства в РФ». В 2023 году в Трехсельском  сельском поселении Успенского района плановые проверки не проводились </w:t>
      </w:r>
      <w:r w:rsidRPr="009027FF">
        <w:rPr>
          <w:sz w:val="28"/>
          <w:szCs w:val="28"/>
        </w:rPr>
        <w:t>в соответствии с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Pr="009027FF">
        <w:rPr>
          <w:color w:val="000000"/>
          <w:sz w:val="28"/>
          <w:szCs w:val="28"/>
        </w:rPr>
        <w:t>.</w:t>
      </w:r>
    </w:p>
    <w:p w:rsidR="00391697" w:rsidRPr="009027FF" w:rsidRDefault="00391697" w:rsidP="00391697">
      <w:pPr>
        <w:shd w:val="clear" w:color="auto" w:fill="FFFFFF"/>
        <w:ind w:firstLine="708"/>
        <w:jc w:val="both"/>
        <w:rPr>
          <w:color w:val="000000"/>
          <w:sz w:val="28"/>
          <w:szCs w:val="28"/>
        </w:rPr>
      </w:pPr>
      <w:r w:rsidRPr="009027FF">
        <w:rPr>
          <w:color w:val="000000"/>
          <w:sz w:val="28"/>
          <w:szCs w:val="28"/>
        </w:rPr>
        <w:t>Законным основанием для незапланированных мероприятий могут стать:</w:t>
      </w:r>
    </w:p>
    <w:p w:rsidR="00391697" w:rsidRPr="009027FF" w:rsidRDefault="00391697" w:rsidP="00391697">
      <w:pPr>
        <w:shd w:val="clear" w:color="auto" w:fill="FFFFFF"/>
        <w:jc w:val="both"/>
        <w:rPr>
          <w:color w:val="000000"/>
          <w:sz w:val="28"/>
          <w:szCs w:val="28"/>
        </w:rPr>
      </w:pPr>
      <w:r w:rsidRPr="009027FF">
        <w:rPr>
          <w:color w:val="000000"/>
          <w:sz w:val="28"/>
          <w:szCs w:val="28"/>
        </w:rPr>
        <w:t>-обращения или жалобы граждан и юридических лиц;</w:t>
      </w:r>
    </w:p>
    <w:p w:rsidR="00391697" w:rsidRPr="009027FF" w:rsidRDefault="00391697" w:rsidP="00391697">
      <w:pPr>
        <w:shd w:val="clear" w:color="auto" w:fill="FFFFFF"/>
        <w:jc w:val="both"/>
        <w:rPr>
          <w:color w:val="000000"/>
          <w:sz w:val="28"/>
          <w:szCs w:val="28"/>
        </w:rPr>
      </w:pPr>
      <w:r w:rsidRPr="009027FF">
        <w:rPr>
          <w:color w:val="000000"/>
          <w:sz w:val="28"/>
          <w:szCs w:val="28"/>
        </w:rPr>
        <w:t>-информация, полученная от государственных органов;</w:t>
      </w:r>
    </w:p>
    <w:p w:rsidR="00391697" w:rsidRPr="009027FF" w:rsidRDefault="00391697" w:rsidP="00391697">
      <w:pPr>
        <w:shd w:val="clear" w:color="auto" w:fill="FFFFFF"/>
        <w:jc w:val="both"/>
        <w:rPr>
          <w:color w:val="000000"/>
          <w:sz w:val="28"/>
          <w:szCs w:val="28"/>
        </w:rPr>
      </w:pPr>
      <w:r w:rsidRPr="009027FF">
        <w:rPr>
          <w:color w:val="000000"/>
          <w:sz w:val="28"/>
          <w:szCs w:val="28"/>
        </w:rPr>
        <w:t>-самостоятельно обнаруженные нарушения закона.</w:t>
      </w:r>
    </w:p>
    <w:p w:rsidR="00391697" w:rsidRPr="009027FF" w:rsidRDefault="00391697" w:rsidP="00391697">
      <w:pPr>
        <w:shd w:val="clear" w:color="auto" w:fill="FFFFFF"/>
        <w:ind w:firstLine="708"/>
        <w:jc w:val="both"/>
        <w:rPr>
          <w:color w:val="000000"/>
          <w:sz w:val="28"/>
          <w:szCs w:val="28"/>
        </w:rPr>
      </w:pPr>
      <w:r w:rsidRPr="009027FF">
        <w:rPr>
          <w:color w:val="000000"/>
          <w:sz w:val="28"/>
          <w:szCs w:val="28"/>
        </w:rPr>
        <w:t>Протоколы об административных правонарушениях не составлялись.</w:t>
      </w:r>
    </w:p>
    <w:p w:rsidR="00391697" w:rsidRPr="009027FF" w:rsidRDefault="00391697" w:rsidP="00391697">
      <w:pPr>
        <w:shd w:val="clear" w:color="auto" w:fill="FFFFFF"/>
        <w:ind w:firstLine="708"/>
        <w:jc w:val="both"/>
        <w:rPr>
          <w:color w:val="000000"/>
          <w:sz w:val="28"/>
          <w:szCs w:val="28"/>
        </w:rPr>
      </w:pPr>
      <w:r w:rsidRPr="009027FF">
        <w:rPr>
          <w:color w:val="000000"/>
          <w:sz w:val="28"/>
          <w:szCs w:val="28"/>
        </w:rPr>
        <w:t>Администрация ВСП В органы прокуратуры не обращались.</w:t>
      </w:r>
    </w:p>
    <w:p w:rsidR="00391697" w:rsidRPr="009027FF" w:rsidRDefault="00391697" w:rsidP="00391697">
      <w:pPr>
        <w:shd w:val="clear" w:color="auto" w:fill="FFFFFF"/>
        <w:ind w:firstLine="708"/>
        <w:jc w:val="both"/>
        <w:rPr>
          <w:color w:val="000000"/>
          <w:sz w:val="28"/>
          <w:szCs w:val="28"/>
        </w:rPr>
      </w:pPr>
      <w:r w:rsidRPr="009027FF">
        <w:rPr>
          <w:color w:val="000000"/>
          <w:sz w:val="28"/>
          <w:szCs w:val="28"/>
        </w:rPr>
        <w:t>В судебные органы не обращались.</w:t>
      </w:r>
    </w:p>
    <w:p w:rsidR="00391697" w:rsidRPr="009027FF" w:rsidRDefault="00391697" w:rsidP="00391697">
      <w:pPr>
        <w:shd w:val="clear" w:color="auto" w:fill="FFFFFF"/>
        <w:ind w:firstLine="708"/>
        <w:jc w:val="both"/>
        <w:rPr>
          <w:color w:val="000000"/>
          <w:sz w:val="28"/>
          <w:szCs w:val="28"/>
        </w:rPr>
      </w:pPr>
      <w:r w:rsidRPr="009027FF">
        <w:rPr>
          <w:color w:val="000000"/>
          <w:sz w:val="28"/>
          <w:szCs w:val="28"/>
        </w:rPr>
        <w:t>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границах Трехсельского сельского поселения Успенского района не привлекались.</w:t>
      </w:r>
    </w:p>
    <w:p w:rsidR="00391697" w:rsidRPr="009027FF" w:rsidRDefault="00391697" w:rsidP="00391697">
      <w:pPr>
        <w:shd w:val="clear" w:color="auto" w:fill="FFFFFF"/>
        <w:ind w:firstLine="708"/>
        <w:jc w:val="both"/>
        <w:rPr>
          <w:color w:val="000000"/>
          <w:sz w:val="28"/>
          <w:szCs w:val="28"/>
        </w:rPr>
      </w:pPr>
    </w:p>
    <w:p w:rsidR="00391697" w:rsidRPr="009027FF" w:rsidRDefault="00391697" w:rsidP="00391697">
      <w:pPr>
        <w:jc w:val="center"/>
        <w:rPr>
          <w:b/>
          <w:sz w:val="28"/>
          <w:szCs w:val="28"/>
        </w:rPr>
      </w:pPr>
      <w:r w:rsidRPr="009027FF">
        <w:rPr>
          <w:b/>
          <w:sz w:val="28"/>
          <w:szCs w:val="28"/>
        </w:rPr>
        <w:t>Раздел 6.</w:t>
      </w:r>
    </w:p>
    <w:p w:rsidR="00391697" w:rsidRPr="009027FF" w:rsidRDefault="00391697" w:rsidP="00391697">
      <w:pPr>
        <w:jc w:val="center"/>
        <w:rPr>
          <w:b/>
          <w:sz w:val="28"/>
          <w:szCs w:val="28"/>
        </w:rPr>
      </w:pPr>
      <w:r w:rsidRPr="009027FF">
        <w:rPr>
          <w:b/>
          <w:sz w:val="28"/>
          <w:szCs w:val="28"/>
        </w:rPr>
        <w:t>Анализ и оценка эффективности государственного</w:t>
      </w:r>
    </w:p>
    <w:p w:rsidR="00391697" w:rsidRPr="009027FF" w:rsidRDefault="00391697" w:rsidP="00391697">
      <w:pPr>
        <w:jc w:val="center"/>
        <w:rPr>
          <w:b/>
          <w:sz w:val="28"/>
          <w:szCs w:val="28"/>
        </w:rPr>
      </w:pPr>
      <w:r w:rsidRPr="009027FF">
        <w:rPr>
          <w:b/>
          <w:sz w:val="28"/>
          <w:szCs w:val="28"/>
        </w:rPr>
        <w:t>контроля (надзора), муниципального контроля</w:t>
      </w:r>
    </w:p>
    <w:p w:rsidR="00391697" w:rsidRPr="009027FF" w:rsidRDefault="00391697" w:rsidP="00391697">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58"/>
      </w:tblGrid>
      <w:tr w:rsidR="00391697" w:rsidRPr="009027FF" w:rsidTr="00417944">
        <w:trPr>
          <w:trHeight w:val="608"/>
        </w:trPr>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 xml:space="preserve">Показатели эффективности </w:t>
            </w:r>
          </w:p>
          <w:p w:rsidR="00391697" w:rsidRPr="009027FF" w:rsidRDefault="00391697" w:rsidP="00417944">
            <w:pPr>
              <w:jc w:val="both"/>
              <w:rPr>
                <w:sz w:val="28"/>
                <w:szCs w:val="28"/>
              </w:rPr>
            </w:pPr>
            <w:r w:rsidRPr="009027FF">
              <w:rPr>
                <w:sz w:val="28"/>
                <w:szCs w:val="28"/>
              </w:rPr>
              <w:t>муниципального земельного контроля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2023 год</w:t>
            </w:r>
          </w:p>
        </w:tc>
      </w:tr>
      <w:tr w:rsidR="00391697" w:rsidRPr="009027FF" w:rsidTr="00417944">
        <w:trPr>
          <w:trHeight w:val="88"/>
        </w:trPr>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1</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2</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проверок, результаты которых признаны недействительными (в процентах общего числа проведенных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 xml:space="preserve">доля проверок, проведенных органами государственного контроля (надзора), муниципального контроля с нарушениями </w:t>
            </w:r>
            <w:r w:rsidRPr="009027FF">
              <w:rPr>
                <w:sz w:val="28"/>
                <w:szCs w:val="28"/>
              </w:rPr>
              <w:lastRenderedPageBreak/>
              <w:t>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lastRenderedPageBreak/>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среднее количество проверок, проведенных в отношении одного юридического лица, индивидуального предпринимателя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проведенных внеплановых проверок (в процентах общего количества проведенных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highlight w:val="yellow"/>
              </w:rPr>
            </w:pPr>
            <w:r w:rsidRPr="009027F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r w:rsidR="00391697" w:rsidRPr="009027FF" w:rsidTr="00417944">
        <w:tc>
          <w:tcPr>
            <w:tcW w:w="784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both"/>
              <w:rPr>
                <w:sz w:val="28"/>
                <w:szCs w:val="28"/>
              </w:rPr>
            </w:pPr>
            <w:r w:rsidRPr="009027F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758" w:type="dxa"/>
            <w:tcBorders>
              <w:top w:val="single" w:sz="4" w:space="0" w:color="auto"/>
              <w:left w:val="single" w:sz="4" w:space="0" w:color="auto"/>
              <w:bottom w:val="single" w:sz="4" w:space="0" w:color="auto"/>
              <w:right w:val="single" w:sz="4" w:space="0" w:color="auto"/>
            </w:tcBorders>
            <w:vAlign w:val="center"/>
            <w:hideMark/>
          </w:tcPr>
          <w:p w:rsidR="00391697" w:rsidRPr="009027FF" w:rsidRDefault="00391697" w:rsidP="00417944">
            <w:pPr>
              <w:jc w:val="center"/>
              <w:rPr>
                <w:sz w:val="28"/>
                <w:szCs w:val="28"/>
              </w:rPr>
            </w:pPr>
            <w:r w:rsidRPr="009027FF">
              <w:rPr>
                <w:sz w:val="28"/>
                <w:szCs w:val="28"/>
              </w:rPr>
              <w:t>0</w:t>
            </w:r>
          </w:p>
        </w:tc>
      </w:tr>
    </w:tbl>
    <w:p w:rsidR="00391697" w:rsidRPr="009027FF" w:rsidRDefault="00391697" w:rsidP="00391697">
      <w:pPr>
        <w:rPr>
          <w:sz w:val="28"/>
          <w:szCs w:val="28"/>
        </w:rPr>
      </w:pPr>
    </w:p>
    <w:p w:rsidR="00391697" w:rsidRPr="009027FF" w:rsidRDefault="00391697" w:rsidP="00391697">
      <w:pPr>
        <w:jc w:val="center"/>
        <w:rPr>
          <w:b/>
          <w:sz w:val="28"/>
          <w:szCs w:val="28"/>
        </w:rPr>
      </w:pPr>
      <w:r w:rsidRPr="009027FF">
        <w:rPr>
          <w:b/>
          <w:sz w:val="28"/>
          <w:szCs w:val="28"/>
        </w:rPr>
        <w:t>Раздел 7.</w:t>
      </w:r>
    </w:p>
    <w:p w:rsidR="00391697" w:rsidRPr="009027FF" w:rsidRDefault="00391697" w:rsidP="00391697">
      <w:pPr>
        <w:jc w:val="center"/>
        <w:rPr>
          <w:b/>
          <w:sz w:val="28"/>
          <w:szCs w:val="28"/>
        </w:rPr>
      </w:pPr>
      <w:r w:rsidRPr="009027FF">
        <w:rPr>
          <w:b/>
          <w:sz w:val="28"/>
          <w:szCs w:val="28"/>
        </w:rPr>
        <w:t>Выводы и предложения по результатам государственного</w:t>
      </w:r>
    </w:p>
    <w:p w:rsidR="00391697" w:rsidRPr="009027FF" w:rsidRDefault="00391697" w:rsidP="00391697">
      <w:pPr>
        <w:jc w:val="center"/>
        <w:rPr>
          <w:b/>
          <w:sz w:val="28"/>
          <w:szCs w:val="28"/>
        </w:rPr>
      </w:pPr>
      <w:r w:rsidRPr="009027FF">
        <w:rPr>
          <w:b/>
          <w:sz w:val="28"/>
          <w:szCs w:val="28"/>
        </w:rPr>
        <w:t>контроля (надзора), муниципального контроля</w:t>
      </w:r>
    </w:p>
    <w:p w:rsidR="00391697" w:rsidRPr="009027FF" w:rsidRDefault="00391697" w:rsidP="00391697">
      <w:pPr>
        <w:jc w:val="center"/>
        <w:rPr>
          <w:b/>
          <w:sz w:val="28"/>
          <w:szCs w:val="28"/>
        </w:rPr>
      </w:pPr>
    </w:p>
    <w:p w:rsidR="00391697" w:rsidRPr="009027FF" w:rsidRDefault="00391697" w:rsidP="00391697">
      <w:pPr>
        <w:ind w:firstLine="709"/>
        <w:jc w:val="both"/>
        <w:rPr>
          <w:sz w:val="28"/>
          <w:szCs w:val="28"/>
        </w:rPr>
      </w:pPr>
      <w:r w:rsidRPr="009027FF">
        <w:rPr>
          <w:sz w:val="28"/>
          <w:szCs w:val="28"/>
        </w:rPr>
        <w:lastRenderedPageBreak/>
        <w:t>Основными задачами в вопросах осуществления муниципального контроля на территории Трехсельского сельского поселения в 2023 году необходимо считать:</w:t>
      </w:r>
    </w:p>
    <w:p w:rsidR="00391697" w:rsidRPr="009027FF" w:rsidRDefault="00391697" w:rsidP="00391697">
      <w:pPr>
        <w:ind w:firstLine="709"/>
        <w:jc w:val="both"/>
        <w:rPr>
          <w:sz w:val="28"/>
          <w:szCs w:val="28"/>
        </w:rPr>
      </w:pPr>
      <w:r w:rsidRPr="009027FF">
        <w:rPr>
          <w:sz w:val="28"/>
          <w:szCs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391697" w:rsidRPr="009027FF" w:rsidRDefault="00391697" w:rsidP="00391697">
      <w:pPr>
        <w:ind w:firstLine="709"/>
        <w:jc w:val="both"/>
        <w:rPr>
          <w:sz w:val="28"/>
          <w:szCs w:val="28"/>
        </w:rPr>
      </w:pPr>
      <w:r w:rsidRPr="009027FF">
        <w:rPr>
          <w:sz w:val="28"/>
          <w:szCs w:val="28"/>
        </w:rPr>
        <w:t xml:space="preserve"> - выполнение в полном объеме плановых проверок по соблюдению законодательства в сфере благоустройства;</w:t>
      </w:r>
    </w:p>
    <w:p w:rsidR="00391697" w:rsidRPr="009027FF" w:rsidRDefault="00391697" w:rsidP="00391697">
      <w:pPr>
        <w:ind w:firstLine="709"/>
        <w:jc w:val="both"/>
        <w:rPr>
          <w:sz w:val="28"/>
          <w:szCs w:val="28"/>
        </w:rPr>
      </w:pPr>
      <w:r w:rsidRPr="009027FF">
        <w:rPr>
          <w:sz w:val="28"/>
          <w:szCs w:val="28"/>
        </w:rPr>
        <w:t xml:space="preserve"> - взаимодействие с органами государственного контроля, органами прокуратуры и иными органами и должностными лицами;</w:t>
      </w:r>
    </w:p>
    <w:p w:rsidR="00391697" w:rsidRPr="009027FF" w:rsidRDefault="00391697" w:rsidP="00391697">
      <w:pPr>
        <w:ind w:firstLine="709"/>
        <w:jc w:val="both"/>
        <w:rPr>
          <w:sz w:val="28"/>
          <w:szCs w:val="28"/>
        </w:rPr>
      </w:pPr>
      <w:r w:rsidRPr="009027FF">
        <w:rPr>
          <w:sz w:val="28"/>
          <w:szCs w:val="28"/>
        </w:rPr>
        <w:t>-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2024 год.</w:t>
      </w:r>
    </w:p>
    <w:p w:rsidR="00391697" w:rsidRPr="009027FF" w:rsidRDefault="00391697" w:rsidP="00391697">
      <w:pPr>
        <w:pStyle w:val="a3"/>
        <w:jc w:val="both"/>
        <w:rPr>
          <w:rFonts w:ascii="Times New Roman" w:hAnsi="Times New Roman"/>
          <w:sz w:val="28"/>
          <w:szCs w:val="28"/>
        </w:rPr>
      </w:pPr>
    </w:p>
    <w:p w:rsidR="00391697" w:rsidRPr="009027FF" w:rsidRDefault="00391697" w:rsidP="00391697">
      <w:pPr>
        <w:pStyle w:val="a3"/>
        <w:jc w:val="both"/>
        <w:rPr>
          <w:rFonts w:ascii="Times New Roman" w:hAnsi="Times New Roman"/>
          <w:sz w:val="28"/>
          <w:szCs w:val="28"/>
        </w:rPr>
      </w:pPr>
    </w:p>
    <w:p w:rsidR="00391697" w:rsidRPr="009027FF" w:rsidRDefault="00391697" w:rsidP="00391697">
      <w:pPr>
        <w:pStyle w:val="a3"/>
        <w:jc w:val="both"/>
        <w:rPr>
          <w:rFonts w:ascii="Times New Roman" w:hAnsi="Times New Roman"/>
          <w:sz w:val="28"/>
          <w:szCs w:val="28"/>
        </w:rPr>
      </w:pPr>
    </w:p>
    <w:p w:rsidR="00391697" w:rsidRPr="009027FF" w:rsidRDefault="00391697" w:rsidP="00391697">
      <w:pPr>
        <w:pStyle w:val="a3"/>
        <w:jc w:val="both"/>
        <w:rPr>
          <w:rFonts w:ascii="Times New Roman" w:hAnsi="Times New Roman"/>
          <w:sz w:val="28"/>
          <w:szCs w:val="28"/>
        </w:rPr>
      </w:pPr>
      <w:r w:rsidRPr="009027FF">
        <w:rPr>
          <w:rFonts w:ascii="Times New Roman" w:hAnsi="Times New Roman"/>
          <w:sz w:val="28"/>
          <w:szCs w:val="28"/>
        </w:rPr>
        <w:t xml:space="preserve">Глава Трехсельского сельского </w:t>
      </w:r>
    </w:p>
    <w:p w:rsidR="00391697" w:rsidRPr="00930CF0" w:rsidRDefault="00391697" w:rsidP="00391697">
      <w:pPr>
        <w:sectPr w:rsidR="00391697" w:rsidRPr="00930CF0">
          <w:headerReference w:type="even" r:id="rId8"/>
          <w:headerReference w:type="default" r:id="rId9"/>
          <w:footerReference w:type="even" r:id="rId10"/>
          <w:footerReference w:type="default" r:id="rId11"/>
          <w:headerReference w:type="first" r:id="rId12"/>
          <w:footerReference w:type="first" r:id="rId13"/>
          <w:pgSz w:w="11900" w:h="16840"/>
          <w:pgMar w:top="823" w:right="560" w:bottom="214" w:left="1420" w:header="0" w:footer="0" w:gutter="0"/>
          <w:cols w:space="720" w:equalWidth="0">
            <w:col w:w="9920"/>
          </w:cols>
        </w:sectPr>
      </w:pPr>
      <w:r w:rsidRPr="009027FF">
        <w:rPr>
          <w:sz w:val="28"/>
          <w:szCs w:val="28"/>
        </w:rPr>
        <w:t xml:space="preserve">поселения Успенского района                                                        </w:t>
      </w:r>
      <w:r w:rsidR="009027FF">
        <w:rPr>
          <w:sz w:val="28"/>
          <w:szCs w:val="28"/>
        </w:rPr>
        <w:t xml:space="preserve">           </w:t>
      </w:r>
      <w:r w:rsidRPr="009027FF">
        <w:rPr>
          <w:sz w:val="28"/>
          <w:szCs w:val="28"/>
        </w:rPr>
        <w:t>Т.И.Калза</w:t>
      </w:r>
    </w:p>
    <w:p w:rsidR="004F3BA7" w:rsidRPr="001C1D26" w:rsidRDefault="004F3BA7" w:rsidP="00391697">
      <w:pPr>
        <w:tabs>
          <w:tab w:val="left" w:pos="0"/>
        </w:tabs>
        <w:suppressAutoHyphens/>
        <w:autoSpaceDE w:val="0"/>
        <w:jc w:val="both"/>
      </w:pPr>
    </w:p>
    <w:p w:rsidR="00A17AC7" w:rsidRDefault="00A17AC7" w:rsidP="00141927"/>
    <w:sectPr w:rsidR="00A17AC7" w:rsidSect="00A17A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5C" w:rsidRDefault="00DF6E5C" w:rsidP="006F2897">
      <w:r>
        <w:separator/>
      </w:r>
    </w:p>
  </w:endnote>
  <w:endnote w:type="continuationSeparator" w:id="1">
    <w:p w:rsidR="00DF6E5C" w:rsidRDefault="00DF6E5C" w:rsidP="006F2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19" w:rsidRDefault="00DF6E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19" w:rsidRDefault="00DF6E5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19" w:rsidRDefault="00DF6E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5C" w:rsidRDefault="00DF6E5C" w:rsidP="006F2897">
      <w:r>
        <w:separator/>
      </w:r>
    </w:p>
  </w:footnote>
  <w:footnote w:type="continuationSeparator" w:id="1">
    <w:p w:rsidR="00DF6E5C" w:rsidRDefault="00DF6E5C" w:rsidP="006F2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19" w:rsidRDefault="00DF6E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19" w:rsidRDefault="00DF6E5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19" w:rsidRDefault="00DF6E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52"/>
    <w:multiLevelType w:val="hybridMultilevel"/>
    <w:tmpl w:val="CEDA3D8A"/>
    <w:lvl w:ilvl="0" w:tplc="42507C2A">
      <w:start w:val="1"/>
      <w:numFmt w:val="bullet"/>
      <w:lvlText w:val="в"/>
      <w:lvlJc w:val="left"/>
      <w:rPr>
        <w:b/>
      </w:rPr>
    </w:lvl>
    <w:lvl w:ilvl="1" w:tplc="394A25FC">
      <w:start w:val="1"/>
      <w:numFmt w:val="bullet"/>
      <w:lvlText w:val="в"/>
      <w:lvlJc w:val="left"/>
      <w:rPr>
        <w:b/>
      </w:rPr>
    </w:lvl>
    <w:lvl w:ilvl="2" w:tplc="724C4884">
      <w:numFmt w:val="decimal"/>
      <w:lvlText w:val=""/>
      <w:lvlJc w:val="left"/>
      <w:rPr>
        <w:rFonts w:cs="Times New Roman"/>
      </w:rPr>
    </w:lvl>
    <w:lvl w:ilvl="3" w:tplc="6186C5DC">
      <w:numFmt w:val="decimal"/>
      <w:lvlText w:val=""/>
      <w:lvlJc w:val="left"/>
      <w:rPr>
        <w:rFonts w:cs="Times New Roman"/>
      </w:rPr>
    </w:lvl>
    <w:lvl w:ilvl="4" w:tplc="2D7E96C4">
      <w:numFmt w:val="decimal"/>
      <w:lvlText w:val=""/>
      <w:lvlJc w:val="left"/>
      <w:rPr>
        <w:rFonts w:cs="Times New Roman"/>
      </w:rPr>
    </w:lvl>
    <w:lvl w:ilvl="5" w:tplc="81842280">
      <w:numFmt w:val="decimal"/>
      <w:lvlText w:val=""/>
      <w:lvlJc w:val="left"/>
      <w:rPr>
        <w:rFonts w:cs="Times New Roman"/>
      </w:rPr>
    </w:lvl>
    <w:lvl w:ilvl="6" w:tplc="DC7E6A88">
      <w:numFmt w:val="decimal"/>
      <w:lvlText w:val=""/>
      <w:lvlJc w:val="left"/>
      <w:rPr>
        <w:rFonts w:cs="Times New Roman"/>
      </w:rPr>
    </w:lvl>
    <w:lvl w:ilvl="7" w:tplc="848EBE80">
      <w:numFmt w:val="decimal"/>
      <w:lvlText w:val=""/>
      <w:lvlJc w:val="left"/>
      <w:rPr>
        <w:rFonts w:cs="Times New Roman"/>
      </w:rPr>
    </w:lvl>
    <w:lvl w:ilvl="8" w:tplc="A7BEC3B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1927"/>
    <w:rsid w:val="0001569F"/>
    <w:rsid w:val="00141927"/>
    <w:rsid w:val="00146B8C"/>
    <w:rsid w:val="001C1D26"/>
    <w:rsid w:val="001C7F8D"/>
    <w:rsid w:val="00243A7A"/>
    <w:rsid w:val="00261FAD"/>
    <w:rsid w:val="002A5B75"/>
    <w:rsid w:val="002C5403"/>
    <w:rsid w:val="00353FFF"/>
    <w:rsid w:val="00391697"/>
    <w:rsid w:val="003B3353"/>
    <w:rsid w:val="00416F0F"/>
    <w:rsid w:val="004F3BA7"/>
    <w:rsid w:val="00506193"/>
    <w:rsid w:val="00556D5D"/>
    <w:rsid w:val="005C02A6"/>
    <w:rsid w:val="00630F5E"/>
    <w:rsid w:val="00671EDB"/>
    <w:rsid w:val="006C28FD"/>
    <w:rsid w:val="006F2897"/>
    <w:rsid w:val="007610EF"/>
    <w:rsid w:val="00766A8F"/>
    <w:rsid w:val="008064E7"/>
    <w:rsid w:val="00807ACB"/>
    <w:rsid w:val="00866E60"/>
    <w:rsid w:val="009027FF"/>
    <w:rsid w:val="0096764E"/>
    <w:rsid w:val="0099327A"/>
    <w:rsid w:val="00A17AC7"/>
    <w:rsid w:val="00B80A88"/>
    <w:rsid w:val="00BA6DD2"/>
    <w:rsid w:val="00C535C5"/>
    <w:rsid w:val="00CB3BF8"/>
    <w:rsid w:val="00CB78E7"/>
    <w:rsid w:val="00CD1155"/>
    <w:rsid w:val="00D50513"/>
    <w:rsid w:val="00D62C55"/>
    <w:rsid w:val="00DF6E5C"/>
    <w:rsid w:val="00EC3772"/>
    <w:rsid w:val="00F2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4192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A5B75"/>
    <w:rPr>
      <w:rFonts w:ascii="Tahoma" w:hAnsi="Tahoma" w:cs="Tahoma"/>
      <w:sz w:val="16"/>
      <w:szCs w:val="16"/>
    </w:rPr>
  </w:style>
  <w:style w:type="character" w:customStyle="1" w:styleId="a5">
    <w:name w:val="Текст выноски Знак"/>
    <w:basedOn w:val="a0"/>
    <w:link w:val="a4"/>
    <w:uiPriority w:val="99"/>
    <w:semiHidden/>
    <w:rsid w:val="002A5B75"/>
    <w:rPr>
      <w:rFonts w:ascii="Tahoma" w:eastAsia="Times New Roman" w:hAnsi="Tahoma" w:cs="Tahoma"/>
      <w:sz w:val="16"/>
      <w:szCs w:val="16"/>
      <w:lang w:eastAsia="ru-RU"/>
    </w:rPr>
  </w:style>
  <w:style w:type="paragraph" w:styleId="a6">
    <w:name w:val="header"/>
    <w:basedOn w:val="a"/>
    <w:link w:val="a7"/>
    <w:uiPriority w:val="99"/>
    <w:semiHidden/>
    <w:rsid w:val="00243A7A"/>
    <w:pPr>
      <w:tabs>
        <w:tab w:val="center" w:pos="4677"/>
        <w:tab w:val="right" w:pos="9355"/>
      </w:tabs>
    </w:pPr>
    <w:rPr>
      <w:sz w:val="22"/>
      <w:szCs w:val="22"/>
    </w:rPr>
  </w:style>
  <w:style w:type="character" w:customStyle="1" w:styleId="a7">
    <w:name w:val="Верхний колонтитул Знак"/>
    <w:basedOn w:val="a0"/>
    <w:link w:val="a6"/>
    <w:uiPriority w:val="99"/>
    <w:semiHidden/>
    <w:rsid w:val="00243A7A"/>
    <w:rPr>
      <w:rFonts w:ascii="Times New Roman" w:eastAsia="Times New Roman" w:hAnsi="Times New Roman" w:cs="Times New Roman"/>
      <w:lang w:eastAsia="ru-RU"/>
    </w:rPr>
  </w:style>
  <w:style w:type="paragraph" w:styleId="a8">
    <w:name w:val="footer"/>
    <w:basedOn w:val="a"/>
    <w:link w:val="a9"/>
    <w:uiPriority w:val="99"/>
    <w:semiHidden/>
    <w:rsid w:val="00243A7A"/>
    <w:pPr>
      <w:tabs>
        <w:tab w:val="center" w:pos="4677"/>
        <w:tab w:val="right" w:pos="9355"/>
      </w:tabs>
    </w:pPr>
    <w:rPr>
      <w:sz w:val="22"/>
      <w:szCs w:val="22"/>
    </w:rPr>
  </w:style>
  <w:style w:type="character" w:customStyle="1" w:styleId="a9">
    <w:name w:val="Нижний колонтитул Знак"/>
    <w:basedOn w:val="a0"/>
    <w:link w:val="a8"/>
    <w:uiPriority w:val="99"/>
    <w:semiHidden/>
    <w:rsid w:val="00243A7A"/>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0537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Иванович</dc:creator>
  <cp:lastModifiedBy>Юрий Иванович</cp:lastModifiedBy>
  <cp:revision>29</cp:revision>
  <dcterms:created xsi:type="dcterms:W3CDTF">2024-04-10T06:10:00Z</dcterms:created>
  <dcterms:modified xsi:type="dcterms:W3CDTF">2024-04-11T11:37:00Z</dcterms:modified>
</cp:coreProperties>
</file>