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1" w:rsidRPr="00EA4604" w:rsidRDefault="00250989" w:rsidP="003C7871">
      <w:pPr>
        <w:pStyle w:val="ab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57225" cy="704850"/>
            <wp:effectExtent l="19050" t="0" r="9525" b="0"/>
            <wp:docPr id="10" name="Рисунок 10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9E1" w:rsidRPr="009059E1" w:rsidRDefault="009059E1" w:rsidP="003C787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59E1">
        <w:rPr>
          <w:rFonts w:ascii="Times New Roman" w:hAnsi="Times New Roman"/>
          <w:b/>
          <w:sz w:val="28"/>
          <w:szCs w:val="28"/>
          <w:lang w:val="ru-RU"/>
        </w:rPr>
        <w:t xml:space="preserve">Совет </w:t>
      </w:r>
      <w:r w:rsidR="00250989">
        <w:rPr>
          <w:rFonts w:ascii="Times New Roman" w:hAnsi="Times New Roman"/>
          <w:b/>
          <w:sz w:val="28"/>
          <w:szCs w:val="28"/>
          <w:lang w:val="ru-RU"/>
        </w:rPr>
        <w:t>Трехсельского</w:t>
      </w:r>
      <w:r w:rsidRPr="009059E1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9059E1" w:rsidRPr="009059E1" w:rsidRDefault="009059E1" w:rsidP="003C787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59E1">
        <w:rPr>
          <w:rFonts w:ascii="Times New Roman" w:hAnsi="Times New Roman"/>
          <w:b/>
          <w:sz w:val="28"/>
          <w:szCs w:val="28"/>
          <w:lang w:val="ru-RU"/>
        </w:rPr>
        <w:t>Успенского района</w:t>
      </w:r>
    </w:p>
    <w:p w:rsidR="009059E1" w:rsidRPr="009059E1" w:rsidRDefault="009059E1" w:rsidP="003C7871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9E1" w:rsidRPr="009059E1" w:rsidRDefault="00C45C6A" w:rsidP="003C7871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48</w:t>
      </w:r>
      <w:r w:rsidR="009059E1" w:rsidRPr="009059E1">
        <w:rPr>
          <w:rFonts w:ascii="Times New Roman" w:hAnsi="Times New Roman"/>
          <w:sz w:val="28"/>
          <w:szCs w:val="28"/>
          <w:lang w:val="ru-RU"/>
        </w:rPr>
        <w:t xml:space="preserve"> сессия</w:t>
      </w:r>
    </w:p>
    <w:p w:rsidR="009059E1" w:rsidRPr="009059E1" w:rsidRDefault="009059E1" w:rsidP="003C7871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9E1" w:rsidRPr="00315F00" w:rsidRDefault="009059E1" w:rsidP="003C7871">
      <w:pPr>
        <w:pStyle w:val="ab"/>
        <w:jc w:val="center"/>
        <w:rPr>
          <w:rFonts w:ascii="Times New Roman" w:hAnsi="Times New Roman"/>
          <w:b/>
          <w:lang w:val="ru-RU"/>
        </w:rPr>
      </w:pPr>
      <w:r w:rsidRPr="00315F00">
        <w:rPr>
          <w:rFonts w:ascii="Times New Roman" w:hAnsi="Times New Roman"/>
          <w:b/>
          <w:lang w:val="ru-RU"/>
        </w:rPr>
        <w:t>РЕШЕНИЕ</w:t>
      </w:r>
    </w:p>
    <w:p w:rsidR="009059E1" w:rsidRPr="009059E1" w:rsidRDefault="009059E1" w:rsidP="003C7871">
      <w:pPr>
        <w:pStyle w:val="ab"/>
        <w:jc w:val="center"/>
        <w:rPr>
          <w:rFonts w:ascii="Times New Roman" w:hAnsi="Times New Roman"/>
          <w:noProof/>
          <w:lang w:val="ru-RU"/>
        </w:rPr>
      </w:pPr>
    </w:p>
    <w:p w:rsidR="009059E1" w:rsidRPr="009059E1" w:rsidRDefault="009059E1" w:rsidP="003C7871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9059E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45C6A">
        <w:rPr>
          <w:rFonts w:ascii="Times New Roman" w:hAnsi="Times New Roman"/>
          <w:sz w:val="28"/>
          <w:szCs w:val="28"/>
          <w:lang w:val="ru-RU"/>
        </w:rPr>
        <w:t>28 сентября 2017</w:t>
      </w:r>
      <w:r w:rsidRPr="009059E1">
        <w:rPr>
          <w:rFonts w:ascii="Times New Roman" w:hAnsi="Times New Roman"/>
          <w:sz w:val="28"/>
          <w:szCs w:val="28"/>
          <w:lang w:val="ru-RU"/>
        </w:rPr>
        <w:t xml:space="preserve"> года                     </w:t>
      </w:r>
      <w:r w:rsidRPr="009059E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</w:t>
      </w:r>
      <w:r w:rsidR="00C45C6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059E1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C45C6A">
        <w:rPr>
          <w:rFonts w:ascii="Times New Roman" w:hAnsi="Times New Roman"/>
          <w:sz w:val="28"/>
          <w:szCs w:val="28"/>
          <w:lang w:val="ru-RU"/>
        </w:rPr>
        <w:t xml:space="preserve"> 144</w:t>
      </w:r>
    </w:p>
    <w:p w:rsidR="009059E1" w:rsidRPr="003C7871" w:rsidRDefault="00250989" w:rsidP="00315F00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с.Трехсельское</w:t>
      </w:r>
    </w:p>
    <w:p w:rsidR="009059E1" w:rsidRPr="003C7871" w:rsidRDefault="009059E1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59E1" w:rsidRDefault="009059E1" w:rsidP="00315F00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59E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«Комплексное развитие социальной</w:t>
      </w:r>
      <w:r w:rsidR="00A6297C">
        <w:rPr>
          <w:rFonts w:ascii="Times New Roman" w:hAnsi="Times New Roman"/>
          <w:b/>
          <w:sz w:val="28"/>
          <w:szCs w:val="28"/>
          <w:lang w:val="ru-RU"/>
        </w:rPr>
        <w:t xml:space="preserve"> и транспортной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 на территории </w:t>
      </w:r>
      <w:r w:rsidR="00250989">
        <w:rPr>
          <w:rFonts w:ascii="Times New Roman" w:hAnsi="Times New Roman"/>
          <w:b/>
          <w:sz w:val="28"/>
          <w:szCs w:val="28"/>
          <w:lang w:val="ru-RU"/>
        </w:rPr>
        <w:t>Трехсельского сельского поселения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 xml:space="preserve"> Успенского района </w:t>
      </w:r>
      <w:r w:rsidR="00FB0748">
        <w:rPr>
          <w:rFonts w:ascii="Times New Roman" w:hAnsi="Times New Roman"/>
          <w:b/>
          <w:sz w:val="28"/>
          <w:szCs w:val="28"/>
          <w:lang w:val="ru-RU"/>
        </w:rPr>
        <w:t>Краснодарского края на 2017</w:t>
      </w:r>
      <w:r w:rsidR="00250989">
        <w:rPr>
          <w:rFonts w:ascii="Times New Roman" w:hAnsi="Times New Roman"/>
          <w:b/>
          <w:sz w:val="28"/>
          <w:szCs w:val="28"/>
          <w:lang w:val="ru-RU"/>
        </w:rPr>
        <w:t>-2032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 xml:space="preserve"> годы.</w:t>
      </w:r>
    </w:p>
    <w:p w:rsidR="00315F00" w:rsidRPr="00315F00" w:rsidRDefault="00315F00" w:rsidP="00315F00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2317" w:rsidRPr="003C7871" w:rsidRDefault="00A52317" w:rsidP="00191A6C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7871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3C7871">
        <w:rPr>
          <w:rFonts w:ascii="Times New Roman" w:hAnsi="Times New Roman"/>
          <w:color w:val="000000"/>
          <w:sz w:val="28"/>
          <w:szCs w:val="28"/>
          <w:lang w:val="ru-RU"/>
        </w:rPr>
        <w:t>соответствии с пунктом 4.1 статьи 6 Градостроительного кодекса Российской Федерации</w:t>
      </w:r>
      <w:r w:rsidRPr="003C7871">
        <w:rPr>
          <w:rFonts w:ascii="Times New Roman" w:hAnsi="Times New Roman"/>
          <w:sz w:val="28"/>
          <w:szCs w:val="28"/>
          <w:lang w:val="ru-RU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250989">
        <w:rPr>
          <w:rFonts w:ascii="Times New Roman" w:hAnsi="Times New Roman"/>
          <w:sz w:val="28"/>
          <w:szCs w:val="28"/>
          <w:lang w:val="ru-RU"/>
        </w:rPr>
        <w:t>Трехсельского</w:t>
      </w:r>
      <w:r w:rsidRPr="003C787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proofErr w:type="gramEnd"/>
      <w:r w:rsidRPr="003C7871">
        <w:rPr>
          <w:rFonts w:ascii="Times New Roman" w:hAnsi="Times New Roman"/>
          <w:sz w:val="28"/>
          <w:szCs w:val="28"/>
          <w:lang w:val="ru-RU"/>
        </w:rPr>
        <w:t xml:space="preserve"> Успенского района, Совет </w:t>
      </w:r>
      <w:r w:rsidR="00250989">
        <w:rPr>
          <w:rFonts w:ascii="Times New Roman" w:hAnsi="Times New Roman"/>
          <w:sz w:val="28"/>
          <w:szCs w:val="28"/>
          <w:lang w:val="ru-RU"/>
        </w:rPr>
        <w:t>Трехсельского</w:t>
      </w:r>
      <w:r w:rsidRPr="003C7871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</w:t>
      </w:r>
      <w:proofErr w:type="spellStart"/>
      <w:proofErr w:type="gramStart"/>
      <w:r w:rsidRPr="003C7871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3C7871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3C7871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3C7871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A52317" w:rsidRDefault="009E016B" w:rsidP="00191A6C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E016B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A52317" w:rsidRPr="009E01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>комплексного развития социальной</w:t>
      </w:r>
      <w:r w:rsidR="00A629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>инфрастру</w:t>
      </w:r>
      <w:r>
        <w:rPr>
          <w:rFonts w:ascii="Times New Roman" w:hAnsi="Times New Roman"/>
          <w:sz w:val="28"/>
          <w:szCs w:val="28"/>
          <w:lang w:val="ru-RU"/>
        </w:rPr>
        <w:t>ктуры на территории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0989">
        <w:rPr>
          <w:rFonts w:ascii="Times New Roman" w:hAnsi="Times New Roman"/>
          <w:sz w:val="28"/>
          <w:szCs w:val="28"/>
          <w:lang w:val="ru-RU"/>
        </w:rPr>
        <w:t>Трехсельского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Краснодарского края на 2</w:t>
      </w:r>
      <w:r w:rsidR="00FB0748">
        <w:rPr>
          <w:rFonts w:ascii="Times New Roman" w:hAnsi="Times New Roman"/>
          <w:sz w:val="28"/>
          <w:szCs w:val="28"/>
          <w:lang w:val="ru-RU"/>
        </w:rPr>
        <w:t>017</w:t>
      </w:r>
      <w:r w:rsidR="00250989">
        <w:rPr>
          <w:rFonts w:ascii="Times New Roman" w:hAnsi="Times New Roman"/>
          <w:sz w:val="28"/>
          <w:szCs w:val="28"/>
          <w:lang w:val="ru-RU"/>
        </w:rPr>
        <w:t>-2032</w:t>
      </w:r>
      <w:r w:rsidR="00315F00">
        <w:rPr>
          <w:rFonts w:ascii="Times New Roman" w:hAnsi="Times New Roman"/>
          <w:sz w:val="28"/>
          <w:szCs w:val="28"/>
          <w:lang w:val="ru-RU"/>
        </w:rPr>
        <w:t xml:space="preserve"> годы (приложение 1).</w:t>
      </w:r>
    </w:p>
    <w:p w:rsidR="00315F00" w:rsidRPr="009E016B" w:rsidRDefault="00315F00" w:rsidP="00191A6C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315F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016B">
        <w:rPr>
          <w:rFonts w:ascii="Times New Roman" w:hAnsi="Times New Roman"/>
          <w:sz w:val="28"/>
          <w:szCs w:val="28"/>
          <w:lang w:val="ru-RU"/>
        </w:rPr>
        <w:t>Утвердить муниципальную программу</w:t>
      </w:r>
      <w:r w:rsidRPr="009E01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016B">
        <w:rPr>
          <w:rFonts w:ascii="Times New Roman" w:hAnsi="Times New Roman"/>
          <w:sz w:val="28"/>
          <w:szCs w:val="28"/>
          <w:lang w:val="ru-RU"/>
        </w:rPr>
        <w:t xml:space="preserve">комплексного развития </w:t>
      </w:r>
      <w:r>
        <w:rPr>
          <w:rFonts w:ascii="Times New Roman" w:hAnsi="Times New Roman"/>
          <w:sz w:val="28"/>
          <w:szCs w:val="28"/>
          <w:lang w:val="ru-RU"/>
        </w:rPr>
        <w:t xml:space="preserve">транспортной </w:t>
      </w:r>
      <w:r w:rsidRPr="009E016B">
        <w:rPr>
          <w:rFonts w:ascii="Times New Roman" w:hAnsi="Times New Roman"/>
          <w:sz w:val="28"/>
          <w:szCs w:val="28"/>
          <w:lang w:val="ru-RU"/>
        </w:rPr>
        <w:t>инфрастру</w:t>
      </w:r>
      <w:r>
        <w:rPr>
          <w:rFonts w:ascii="Times New Roman" w:hAnsi="Times New Roman"/>
          <w:sz w:val="28"/>
          <w:szCs w:val="28"/>
          <w:lang w:val="ru-RU"/>
        </w:rPr>
        <w:t>ктуры на территории</w:t>
      </w:r>
      <w:r w:rsidRPr="009E01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Трехсельского</w:t>
      </w:r>
      <w:r w:rsidRPr="009E016B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Краснодарского края на 2</w:t>
      </w:r>
      <w:r>
        <w:rPr>
          <w:rFonts w:ascii="Times New Roman" w:hAnsi="Times New Roman"/>
          <w:sz w:val="28"/>
          <w:szCs w:val="28"/>
          <w:lang w:val="ru-RU"/>
        </w:rPr>
        <w:t>017-2032</w:t>
      </w:r>
      <w:r w:rsidRPr="009E016B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2).</w:t>
      </w:r>
    </w:p>
    <w:p w:rsidR="00A52317" w:rsidRPr="009059E1" w:rsidRDefault="00315F00" w:rsidP="00191A6C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059E1" w:rsidRPr="009059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059E1" w:rsidRPr="009059E1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9059E1" w:rsidRPr="00905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комплексного развития социальной </w:t>
      </w:r>
      <w:r w:rsidR="00A6297C">
        <w:rPr>
          <w:rFonts w:ascii="Times New Roman" w:hAnsi="Times New Roman"/>
          <w:sz w:val="28"/>
          <w:szCs w:val="28"/>
          <w:lang w:val="ru-RU"/>
        </w:rPr>
        <w:t xml:space="preserve">и транспортной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инфраструктуры </w:t>
      </w:r>
      <w:r w:rsidR="00250989">
        <w:rPr>
          <w:rFonts w:ascii="Times New Roman" w:hAnsi="Times New Roman"/>
          <w:sz w:val="28"/>
          <w:szCs w:val="28"/>
          <w:lang w:val="ru-RU"/>
        </w:rPr>
        <w:t xml:space="preserve">Трехсельского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К</w:t>
      </w:r>
      <w:r w:rsidR="00FB0748">
        <w:rPr>
          <w:rFonts w:ascii="Times New Roman" w:hAnsi="Times New Roman"/>
          <w:sz w:val="28"/>
          <w:szCs w:val="28"/>
          <w:lang w:val="ru-RU"/>
        </w:rPr>
        <w:t>раснодарского края  на 2017</w:t>
      </w:r>
      <w:r w:rsidR="00250989">
        <w:rPr>
          <w:rFonts w:ascii="Times New Roman" w:hAnsi="Times New Roman"/>
          <w:sz w:val="28"/>
          <w:szCs w:val="28"/>
          <w:lang w:val="ru-RU"/>
        </w:rPr>
        <w:t>-2032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годы на </w:t>
      </w:r>
      <w:hyperlink r:id="rId9" w:history="1">
        <w:r w:rsidR="00A52317" w:rsidRPr="009059E1">
          <w:rPr>
            <w:rFonts w:ascii="Times New Roman" w:hAnsi="Times New Roman"/>
            <w:sz w:val="28"/>
            <w:szCs w:val="28"/>
            <w:lang w:val="ru-RU"/>
          </w:rPr>
          <w:t>официальном сайте</w:t>
        </w:r>
      </w:hyperlink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250989">
        <w:rPr>
          <w:rFonts w:ascii="Times New Roman" w:hAnsi="Times New Roman"/>
          <w:sz w:val="28"/>
          <w:szCs w:val="28"/>
          <w:lang w:val="ru-RU"/>
        </w:rPr>
        <w:t>Трехсельского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</w:t>
      </w:r>
    </w:p>
    <w:p w:rsidR="00A52317" w:rsidRPr="009059E1" w:rsidRDefault="00315F00" w:rsidP="00191A6C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A52317" w:rsidRPr="009059E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выполнением насто</w:t>
      </w:r>
      <w:r>
        <w:rPr>
          <w:rFonts w:ascii="Times New Roman" w:hAnsi="Times New Roman"/>
          <w:sz w:val="28"/>
          <w:szCs w:val="28"/>
          <w:lang w:val="ru-RU"/>
        </w:rPr>
        <w:t>ящего решения оставляю за собой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>.</w:t>
      </w:r>
    </w:p>
    <w:p w:rsidR="00D03E25" w:rsidRPr="00315F00" w:rsidRDefault="00315F00" w:rsidP="00315F00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>.Решение вступает в силу со дня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50989" w:rsidRPr="009059E1" w:rsidRDefault="00250989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59E1" w:rsidRPr="003C7871" w:rsidRDefault="00A52317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3C7871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250989">
        <w:rPr>
          <w:rFonts w:ascii="Times New Roman" w:hAnsi="Times New Roman"/>
          <w:sz w:val="28"/>
          <w:szCs w:val="28"/>
          <w:lang w:val="ru-RU"/>
        </w:rPr>
        <w:t>Трехсельского</w:t>
      </w:r>
      <w:r w:rsidRPr="003C78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C7871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3C78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016B" w:rsidRPr="00315F00" w:rsidRDefault="009E016B" w:rsidP="00315F00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>осе</w:t>
      </w:r>
      <w:r w:rsidR="009059E1" w:rsidRPr="009059E1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Успенского района                               </w:t>
      </w:r>
      <w:r w:rsidR="0025098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05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F00">
        <w:rPr>
          <w:rFonts w:ascii="Times New Roman" w:hAnsi="Times New Roman"/>
          <w:sz w:val="28"/>
          <w:szCs w:val="28"/>
          <w:lang w:val="ru-RU"/>
        </w:rPr>
        <w:t>Т.И.Калза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16B" w:rsidRPr="009E016B" w:rsidTr="009E016B">
        <w:tc>
          <w:tcPr>
            <w:tcW w:w="4785" w:type="dxa"/>
          </w:tcPr>
          <w:p w:rsidR="009E016B" w:rsidRPr="003C7871" w:rsidRDefault="009E016B" w:rsidP="00191A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E016B" w:rsidRDefault="009E016B" w:rsidP="00191A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к решению Совета </w:t>
            </w:r>
            <w:r w:rsidR="00250989">
              <w:rPr>
                <w:rFonts w:ascii="Times New Roman" w:hAnsi="Times New Roman"/>
                <w:sz w:val="28"/>
                <w:szCs w:val="28"/>
                <w:lang w:val="ru-RU"/>
              </w:rPr>
              <w:t>Трехсельского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Успенского района </w:t>
            </w:r>
          </w:p>
          <w:p w:rsidR="009E016B" w:rsidRPr="009E016B" w:rsidRDefault="009E016B" w:rsidP="00C45C6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C45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C45C6A">
              <w:rPr>
                <w:rFonts w:ascii="Times New Roman" w:hAnsi="Times New Roman"/>
                <w:sz w:val="28"/>
                <w:szCs w:val="28"/>
                <w:lang w:val="ru-RU"/>
              </w:rPr>
              <w:t>28.09.2017 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E016B" w:rsidRDefault="009E016B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016B" w:rsidRDefault="009E016B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016B" w:rsidRDefault="009E016B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016B" w:rsidRDefault="009E016B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016B" w:rsidRPr="009E016B" w:rsidRDefault="009E016B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156A9" w:rsidRPr="00C45C6A" w:rsidRDefault="00E156A9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5C6A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ED059D" w:rsidRPr="003C7871" w:rsidRDefault="00E156A9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7871">
        <w:rPr>
          <w:rFonts w:ascii="Times New Roman" w:hAnsi="Times New Roman"/>
          <w:b/>
          <w:sz w:val="28"/>
          <w:szCs w:val="28"/>
          <w:lang w:val="ru-RU"/>
        </w:rPr>
        <w:t xml:space="preserve">«Комплексное развитие социальной инфраструктуры на территории муниципального образования </w:t>
      </w:r>
      <w:r w:rsidR="00FB0748">
        <w:rPr>
          <w:rFonts w:ascii="Times New Roman" w:hAnsi="Times New Roman"/>
          <w:b/>
          <w:sz w:val="28"/>
          <w:szCs w:val="28"/>
          <w:lang w:val="ru-RU"/>
        </w:rPr>
        <w:t>Трехсельского</w:t>
      </w:r>
      <w:r w:rsidR="00095810" w:rsidRPr="003C78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7871">
        <w:rPr>
          <w:rFonts w:ascii="Times New Roman" w:hAnsi="Times New Roman"/>
          <w:b/>
          <w:sz w:val="28"/>
          <w:szCs w:val="28"/>
          <w:lang w:val="ru-RU"/>
        </w:rPr>
        <w:t>с</w:t>
      </w:r>
      <w:r w:rsidR="00FB0748">
        <w:rPr>
          <w:rFonts w:ascii="Times New Roman" w:hAnsi="Times New Roman"/>
          <w:b/>
          <w:sz w:val="28"/>
          <w:szCs w:val="28"/>
          <w:lang w:val="ru-RU"/>
        </w:rPr>
        <w:t>ельского поселения</w:t>
      </w:r>
      <w:r w:rsidRPr="003C78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6446" w:rsidRPr="003C7871">
        <w:rPr>
          <w:rFonts w:ascii="Times New Roman" w:hAnsi="Times New Roman"/>
          <w:b/>
          <w:sz w:val="28"/>
          <w:szCs w:val="28"/>
          <w:lang w:val="ru-RU"/>
        </w:rPr>
        <w:t>Успенского</w:t>
      </w:r>
      <w:r w:rsidRPr="003C7871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</w:t>
      </w:r>
      <w:r w:rsidR="00FB0748">
        <w:rPr>
          <w:rFonts w:ascii="Times New Roman" w:hAnsi="Times New Roman"/>
          <w:b/>
          <w:sz w:val="28"/>
          <w:szCs w:val="28"/>
          <w:lang w:val="ru-RU"/>
        </w:rPr>
        <w:t>Краснодарского края на 2017-2032</w:t>
      </w:r>
      <w:r w:rsidRPr="003C7871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B52" w:rsidRPr="003C7871" w:rsidRDefault="00A46B52" w:rsidP="00191A6C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748" w:rsidRPr="00E47545" w:rsidRDefault="00FB0748" w:rsidP="00FB0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71317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комплексного</w:t>
      </w:r>
      <w:r w:rsidRPr="00071317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 xml:space="preserve">я социальной инфраструктуры </w:t>
      </w:r>
      <w:r w:rsidRPr="00801F3A">
        <w:rPr>
          <w:rFonts w:ascii="Times New Roman" w:hAnsi="Times New Roman"/>
          <w:sz w:val="24"/>
          <w:szCs w:val="24"/>
        </w:rPr>
        <w:t>Трехсельского сельского поселения Успенского района</w:t>
      </w:r>
      <w:r w:rsidRPr="008A48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1F3A">
        <w:rPr>
          <w:rFonts w:ascii="Times New Roman" w:hAnsi="Times New Roman"/>
          <w:sz w:val="24"/>
          <w:szCs w:val="24"/>
        </w:rPr>
        <w:t>на 2017-2032 годы</w:t>
      </w:r>
    </w:p>
    <w:p w:rsidR="00FB0748" w:rsidRPr="00E47545" w:rsidRDefault="00FB0748" w:rsidP="00FB0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748" w:rsidRPr="00E47545" w:rsidRDefault="00FB0748" w:rsidP="00FB0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748" w:rsidRPr="008A48E9" w:rsidRDefault="00FB0748" w:rsidP="00FB074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Pr="008A48E9">
        <w:rPr>
          <w:rFonts w:ascii="Times New Roman" w:hAnsi="Times New Roman"/>
          <w:color w:val="FF0000"/>
          <w:sz w:val="24"/>
          <w:szCs w:val="24"/>
        </w:rPr>
        <w:t xml:space="preserve">ООО «Технологии </w:t>
      </w:r>
      <w:proofErr w:type="spellStart"/>
      <w:r w:rsidRPr="008A48E9">
        <w:rPr>
          <w:rFonts w:ascii="Times New Roman" w:hAnsi="Times New Roman"/>
          <w:color w:val="FF0000"/>
          <w:sz w:val="24"/>
          <w:szCs w:val="24"/>
        </w:rPr>
        <w:t>Сколково</w:t>
      </w:r>
      <w:proofErr w:type="spellEnd"/>
      <w:r w:rsidRPr="008A48E9">
        <w:rPr>
          <w:rFonts w:ascii="Times New Roman" w:hAnsi="Times New Roman"/>
          <w:color w:val="FF0000"/>
          <w:sz w:val="24"/>
          <w:szCs w:val="24"/>
        </w:rPr>
        <w:t>»</w:t>
      </w:r>
    </w:p>
    <w:p w:rsidR="00FB0748" w:rsidRPr="008A48E9" w:rsidRDefault="00FB0748" w:rsidP="00FB074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B0748" w:rsidRDefault="00FB0748" w:rsidP="00FB0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48E9">
        <w:rPr>
          <w:rFonts w:ascii="Times New Roman" w:hAnsi="Times New Roman"/>
          <w:color w:val="FF0000"/>
          <w:sz w:val="24"/>
          <w:szCs w:val="24"/>
        </w:rPr>
        <w:t xml:space="preserve">Директор Н.В. </w:t>
      </w:r>
      <w:proofErr w:type="spellStart"/>
      <w:r w:rsidRPr="008A48E9">
        <w:rPr>
          <w:rFonts w:ascii="Times New Roman" w:hAnsi="Times New Roman"/>
          <w:color w:val="FF0000"/>
          <w:sz w:val="24"/>
          <w:szCs w:val="24"/>
        </w:rPr>
        <w:t>Гуназа</w:t>
      </w:r>
      <w:proofErr w:type="spellEnd"/>
      <w:r w:rsidRPr="008A48E9">
        <w:rPr>
          <w:rFonts w:ascii="Times New Roman" w:hAnsi="Times New Roman"/>
          <w:color w:val="FF0000"/>
          <w:sz w:val="24"/>
          <w:szCs w:val="24"/>
        </w:rPr>
        <w:t xml:space="preserve"> _____________</w:t>
      </w:r>
    </w:p>
    <w:p w:rsidR="00FB0748" w:rsidRDefault="00FB0748" w:rsidP="00FB0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0748" w:rsidRPr="00E47545" w:rsidRDefault="00FB0748" w:rsidP="00FB0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15F00" w:rsidRDefault="00315F00" w:rsidP="00FB07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F00" w:rsidRDefault="00315F00" w:rsidP="00FB07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48" w:rsidRDefault="00FB0748" w:rsidP="00FB07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E47545">
        <w:rPr>
          <w:rFonts w:ascii="Times New Roman" w:hAnsi="Times New Roman"/>
          <w:b/>
          <w:sz w:val="24"/>
          <w:szCs w:val="24"/>
        </w:rPr>
        <w:t>ОДЕРЖАНИЕ</w:t>
      </w:r>
    </w:p>
    <w:p w:rsidR="00FB0748" w:rsidRDefault="00FB0748" w:rsidP="00FB0748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22D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ПАСПОРТ</w:t>
      </w:r>
    </w:p>
    <w:p w:rsidR="00FB0748" w:rsidRPr="004566AE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4566AE">
        <w:rPr>
          <w:rFonts w:ascii="Times New Roman" w:hAnsi="Times New Roman"/>
          <w:sz w:val="24"/>
          <w:szCs w:val="24"/>
        </w:rPr>
        <w:t>ХАРАКТЕРИСТИКА СУЩЕСТВУЮЩЕГО СОСТОЯНИЯ СОЦИАЛЬНОЙ ИНФРАСТРУКТУРЫ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4566AE">
        <w:rPr>
          <w:rFonts w:ascii="Times New Roman" w:hAnsi="Times New Roman"/>
          <w:sz w:val="24"/>
          <w:szCs w:val="24"/>
        </w:rPr>
        <w:t>ОПИСАНИЕ СОЦИАЛЬНО-ЭКОНОМИЧЕСКОГО СОСТОЯНИЯ ПОСЕЛЕНИЯ, СВЕДЕНИЯ О ГРАДОСТРОИТЕЛЬНОЙ ДЕЯТЕ</w:t>
      </w:r>
      <w:r>
        <w:rPr>
          <w:rFonts w:ascii="Times New Roman" w:hAnsi="Times New Roman"/>
          <w:sz w:val="24"/>
          <w:szCs w:val="24"/>
        </w:rPr>
        <w:t>ЛЬНОСТИ НА ТЕРРИТОРИИ ПОСЕЛЕНИЯ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B33111">
        <w:rPr>
          <w:rFonts w:ascii="Times New Roman" w:hAnsi="Times New Roman"/>
          <w:sz w:val="24"/>
          <w:szCs w:val="24"/>
        </w:rPr>
        <w:t>ТЕХНИКО – ЭКОНОМИЧЕСКИЕ</w:t>
      </w:r>
      <w:proofErr w:type="gramEnd"/>
      <w:r w:rsidRPr="00B33111">
        <w:rPr>
          <w:rFonts w:ascii="Times New Roman" w:hAnsi="Times New Roman"/>
          <w:sz w:val="24"/>
          <w:szCs w:val="24"/>
        </w:rPr>
        <w:t xml:space="preserve"> ПАРАМЕТРЫ СУЩЕСТВУЮЩИХ ОБЪЕКТОВ СОЦИАЛЬНОЙ ИНФРАСТРУКТУРЫ ПОСЕЛЕНИЯ, СЛОЖИВШЕЙСЯ УРОВЕНЬ ОБЕСПЕЧЕННОСТИ НАСЕЛЕНИЯ ПОСЕЛЕНИЯ УСЛУ</w:t>
      </w:r>
      <w:r>
        <w:rPr>
          <w:rFonts w:ascii="Times New Roman" w:hAnsi="Times New Roman"/>
          <w:sz w:val="24"/>
          <w:szCs w:val="24"/>
        </w:rPr>
        <w:t xml:space="preserve">ГАМИ В ОБЛАСТЯХ, УКАЗАННЫХ В П. </w:t>
      </w:r>
      <w:r w:rsidRPr="00B33111">
        <w:rPr>
          <w:rFonts w:ascii="Times New Roman" w:hAnsi="Times New Roman"/>
          <w:sz w:val="24"/>
          <w:szCs w:val="24"/>
        </w:rPr>
        <w:t>1 ТРЕБОВАНИЙ, УТВЕРЖДЕННЫХ ПОСТАНОВЛЕНИЕМ ПРАВИТЕЛЬСТВА РФ ОТ 01.10.2015 ГОДА № 1050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B33111">
        <w:rPr>
          <w:rFonts w:ascii="Times New Roman" w:hAnsi="Times New Roman"/>
          <w:sz w:val="24"/>
          <w:szCs w:val="24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ТРЕБОВАНИЙ УТВЕРЖДЕННЫХ ПОСТАНОВЛЕНИЕМ ПРАВИТЕЛЬСТВА РФ ОТ 01.10.2015 ГОДА № 1050,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  <w:proofErr w:type="gramEnd"/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B33111">
        <w:rPr>
          <w:rFonts w:ascii="Times New Roman" w:hAnsi="Times New Roman"/>
          <w:sz w:val="24"/>
          <w:szCs w:val="24"/>
        </w:rPr>
        <w:t>ОЦЕНКА НОРМАТИВНО – ПРАВОВОЙ БАЗЫ, НЕОБХОДИМОЙ ДЛЯ ФУНКЦИОНИРОВАНИЯ И РАЗВИТИЯ СОЦИАЛЬНОЙ ИНФРАСТРУКТУРЫ ПОСЕЛЕНИЯ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B33111">
        <w:rPr>
          <w:rFonts w:ascii="Times New Roman" w:hAnsi="Times New Roman"/>
          <w:sz w:val="24"/>
          <w:szCs w:val="24"/>
        </w:rPr>
        <w:t xml:space="preserve">ПЕРЕЧНИ МЕРОПРИЯТИЙ (ИНВЕСТИЦИОННЫХ ПРОЕКТОВ) ПО ПРОЕКТИРОВАНИЮ,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</w:t>
      </w:r>
      <w:proofErr w:type="gramStart"/>
      <w:r w:rsidRPr="00B33111">
        <w:rPr>
          <w:rFonts w:ascii="Times New Roman" w:hAnsi="Times New Roman"/>
          <w:sz w:val="24"/>
          <w:szCs w:val="24"/>
        </w:rPr>
        <w:t>ТЕХНИКО – ЭКОНОМИЧЕСКИХ</w:t>
      </w:r>
      <w:proofErr w:type="gramEnd"/>
      <w:r w:rsidRPr="00B33111">
        <w:rPr>
          <w:rFonts w:ascii="Times New Roman" w:hAnsi="Times New Roman"/>
          <w:sz w:val="24"/>
          <w:szCs w:val="24"/>
        </w:rPr>
        <w:t xml:space="preserve"> ПАРАМЕТРОВ (ВИД, НАЗНАЧЕНИЕ, МОЩНОСТЬ (ПРОПУСКНАЯ СПОСОБНОСТЬ) ПЛОЩАДЬ, КАТЕГОРИЯ И ДР.), СРОКОВ РЕАЛИЗАЦИИ В ПЛАНОВОМ ПЕРИОДЕ (С РАЗБИВКОЙ ПО ГОДАМ), ОТВЕТСТВЕННЫХ ИСПОЛНИТЕЛЕЙ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B33111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B33111">
        <w:rPr>
          <w:rFonts w:ascii="Times New Roman" w:hAnsi="Times New Roman"/>
          <w:sz w:val="24"/>
          <w:szCs w:val="24"/>
        </w:rPr>
        <w:t xml:space="preserve">ЦЕЛЕВЫЕ ИНДИКАТОРЫ ПРОГРАММЫ, ВКЛЮЧАЮЩИЕ </w:t>
      </w:r>
      <w:proofErr w:type="gramStart"/>
      <w:r w:rsidRPr="00B33111">
        <w:rPr>
          <w:rFonts w:ascii="Times New Roman" w:hAnsi="Times New Roman"/>
          <w:sz w:val="24"/>
          <w:szCs w:val="24"/>
        </w:rPr>
        <w:t>ТЕХНИКО – ЭКОНОМИЧЕСКИЕ</w:t>
      </w:r>
      <w:proofErr w:type="gramEnd"/>
      <w:r w:rsidRPr="00B33111">
        <w:rPr>
          <w:rFonts w:ascii="Times New Roman" w:hAnsi="Times New Roman"/>
          <w:sz w:val="24"/>
          <w:szCs w:val="24"/>
        </w:rPr>
        <w:t>, ФИНАНСОВЫЕ И СОЦИАЛЬНО-ЭКОНОМИЧЕСКИЕ ПОКАЗАТЕЛИ РАЗВИТИЯ СОЦИАЛЬНОЙ ИНФРАСТРУКТУРЫ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ab/>
      </w:r>
      <w:r w:rsidRPr="00B33111">
        <w:rPr>
          <w:rFonts w:ascii="Times New Roman" w:hAnsi="Times New Roman"/>
          <w:sz w:val="24"/>
          <w:szCs w:val="24"/>
        </w:rPr>
        <w:t>ОЦЕНКА ЭФФЕКТИВНОСТИ МЕРОПРИЯТИЙ, ВКЛЮЧЕННЫХ В ПРОГРАММУ, В ТОМ ЧИСЛЕ, С ТОЧКИ ЗРЕНИЯ ДОСТИЖЕНИЯ РАСЧЕТНОГО УРОВНЯ ОБЕСПЕЧЕННОСТИ НАСЕЛЕНИЯ, ПОСЕЛЕНИЯ УСЛУГАМИ В ОБЛАСТЯХ, УКАЗАННЫХ В ПУНКТЕ 1 ТРЕБОВАНИЙ 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FB0748" w:rsidRDefault="00FB0748" w:rsidP="00FB0748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B33111">
        <w:rPr>
          <w:rFonts w:ascii="Times New Roman" w:hAnsi="Times New Roman"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Default="00FB0748" w:rsidP="00FB0748">
      <w:pPr>
        <w:jc w:val="both"/>
        <w:rPr>
          <w:rFonts w:ascii="Times New Roman" w:hAnsi="Times New Roman"/>
          <w:sz w:val="24"/>
          <w:szCs w:val="24"/>
        </w:rPr>
      </w:pPr>
    </w:p>
    <w:p w:rsidR="00FB0748" w:rsidRPr="007A252E" w:rsidRDefault="00FB0748" w:rsidP="00FB0748">
      <w:pPr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2E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371"/>
      </w:tblGrid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Pr="00873B21" w:rsidRDefault="00FB0748" w:rsidP="00A6297C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 w:rsidRPr="00873B21">
              <w:rPr>
                <w:rFonts w:ascii="Times New Roman" w:hAnsi="Times New Roman"/>
              </w:rPr>
              <w:t>Наименование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B0748" w:rsidRPr="00A7651C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 xml:space="preserve">Программа комплексного развития социальной инфраструктуры </w:t>
            </w:r>
            <w:r w:rsidRPr="00A7651C">
              <w:rPr>
                <w:rFonts w:ascii="Times New Roman" w:hAnsi="Times New Roman"/>
                <w:lang w:val="ru-RU"/>
              </w:rPr>
              <w:t>Трехсельского сельского поселения Успенского района</w:t>
            </w: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2017</w:t>
            </w:r>
            <w:r w:rsidRPr="00873B21">
              <w:rPr>
                <w:rFonts w:ascii="Times New Roman" w:hAnsi="Times New Roman"/>
              </w:rPr>
              <w:t xml:space="preserve">-2032 </w:t>
            </w:r>
            <w:proofErr w:type="spellStart"/>
            <w:r w:rsidRPr="00873B21">
              <w:rPr>
                <w:rFonts w:ascii="Times New Roman" w:hAnsi="Times New Roman"/>
              </w:rPr>
              <w:t>годы</w:t>
            </w:r>
            <w:proofErr w:type="spellEnd"/>
            <w:r w:rsidRPr="00873B21">
              <w:rPr>
                <w:rFonts w:ascii="Times New Roman" w:hAnsi="Times New Roman"/>
              </w:rPr>
              <w:t>» (</w:t>
            </w:r>
            <w:proofErr w:type="spellStart"/>
            <w:r w:rsidRPr="00873B21">
              <w:rPr>
                <w:rFonts w:ascii="Times New Roman" w:hAnsi="Times New Roman"/>
              </w:rPr>
              <w:t>далее</w:t>
            </w:r>
            <w:proofErr w:type="spellEnd"/>
            <w:r w:rsidRPr="00873B21">
              <w:rPr>
                <w:rFonts w:ascii="Times New Roman" w:hAnsi="Times New Roman"/>
              </w:rPr>
              <w:t xml:space="preserve"> - </w:t>
            </w:r>
            <w:proofErr w:type="spellStart"/>
            <w:r w:rsidRPr="00873B21">
              <w:rPr>
                <w:rFonts w:ascii="Times New Roman" w:hAnsi="Times New Roman"/>
              </w:rPr>
              <w:t>Программа</w:t>
            </w:r>
            <w:proofErr w:type="spellEnd"/>
            <w:r w:rsidRPr="00873B21">
              <w:rPr>
                <w:rFonts w:ascii="Times New Roman" w:hAnsi="Times New Roman"/>
              </w:rPr>
              <w:t>)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0748" w:rsidRPr="00ED059D" w:rsidTr="00A6297C">
        <w:trPr>
          <w:trHeight w:val="1460"/>
        </w:trPr>
        <w:tc>
          <w:tcPr>
            <w:tcW w:w="3261" w:type="dxa"/>
            <w:shd w:val="clear" w:color="auto" w:fill="auto"/>
            <w:vAlign w:val="center"/>
          </w:tcPr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873B21">
              <w:rPr>
                <w:rFonts w:ascii="Times New Roman" w:hAnsi="Times New Roman"/>
              </w:rPr>
              <w:t>Основания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для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разработки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Федеральный закон от 29 декабря 2014 года №456-ФЗ «О внесении изменений в Градостроительный кодекс Российской Федерации и отдельные законодательные акты Российской Федерации» Федеральный закон от 6 октября 2003 года № 131-ФЗ «Об общих принципах организации местного самоуправления в Российской Федерации»; постановление Правительства Российской Федерации       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873B21">
              <w:rPr>
                <w:rFonts w:ascii="Times New Roman" w:hAnsi="Times New Roman"/>
              </w:rPr>
              <w:t>Разработчик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программы</w:t>
            </w:r>
            <w:proofErr w:type="spellEnd"/>
            <w:r w:rsidRPr="00873B21">
              <w:rPr>
                <w:rFonts w:ascii="Times New Roman" w:hAnsi="Times New Roman"/>
              </w:rPr>
              <w:t xml:space="preserve">, </w:t>
            </w:r>
            <w:proofErr w:type="spellStart"/>
            <w:r w:rsidRPr="00873B21">
              <w:rPr>
                <w:rFonts w:ascii="Times New Roman" w:hAnsi="Times New Roman"/>
              </w:rPr>
              <w:t>его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местонахождение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 xml:space="preserve">ООО «Технологии </w:t>
            </w:r>
            <w:proofErr w:type="spellStart"/>
            <w:r w:rsidRPr="00873B21">
              <w:rPr>
                <w:rFonts w:ascii="Times New Roman" w:hAnsi="Times New Roman"/>
                <w:lang w:val="ru-RU"/>
              </w:rPr>
              <w:t>Сколково</w:t>
            </w:r>
            <w:proofErr w:type="spellEnd"/>
            <w:r w:rsidRPr="00873B21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Россия, Город Ростов-на-Дону,</w:t>
            </w: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 xml:space="preserve">улица 339-ой Стрелковой Дивизии, 21/1 </w:t>
            </w:r>
            <w:r w:rsidRPr="00873B21">
              <w:rPr>
                <w:rFonts w:ascii="Times New Roman" w:hAnsi="Times New Roman"/>
              </w:rPr>
              <w:t>www</w:t>
            </w:r>
            <w:r w:rsidRPr="00873B21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73B21">
              <w:rPr>
                <w:rFonts w:ascii="Times New Roman" w:hAnsi="Times New Roman"/>
              </w:rPr>
              <w:t>rostpromproect</w:t>
            </w:r>
            <w:proofErr w:type="spellEnd"/>
            <w:r w:rsidRPr="00873B21">
              <w:rPr>
                <w:rFonts w:ascii="Times New Roman" w:hAnsi="Times New Roman"/>
                <w:lang w:val="ru-RU"/>
              </w:rPr>
              <w:t>.</w:t>
            </w:r>
            <w:r w:rsidRPr="00873B21">
              <w:rPr>
                <w:rFonts w:ascii="Times New Roman" w:hAnsi="Times New Roman"/>
              </w:rPr>
              <w:t>com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873B21">
              <w:rPr>
                <w:rFonts w:ascii="Times New Roman" w:hAnsi="Times New Roman"/>
              </w:rPr>
              <w:t>Заказчик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программы</w:t>
            </w:r>
            <w:proofErr w:type="spellEnd"/>
            <w:r w:rsidRPr="00873B21">
              <w:rPr>
                <w:rFonts w:ascii="Times New Roman" w:hAnsi="Times New Roman"/>
              </w:rPr>
              <w:t xml:space="preserve">, </w:t>
            </w:r>
            <w:proofErr w:type="spellStart"/>
            <w:r w:rsidRPr="00873B21">
              <w:rPr>
                <w:rFonts w:ascii="Times New Roman" w:hAnsi="Times New Roman"/>
              </w:rPr>
              <w:t>его</w:t>
            </w:r>
            <w:proofErr w:type="spellEnd"/>
            <w:r w:rsidRPr="00873B21">
              <w:rPr>
                <w:rFonts w:ascii="Times New Roman" w:hAnsi="Times New Roman"/>
              </w:rPr>
              <w:t xml:space="preserve"> </w:t>
            </w:r>
            <w:proofErr w:type="spellStart"/>
            <w:r w:rsidRPr="00873B21">
              <w:rPr>
                <w:rFonts w:ascii="Times New Roman" w:hAnsi="Times New Roman"/>
              </w:rPr>
              <w:t>местонахождение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Pr="00A7651C">
              <w:rPr>
                <w:rFonts w:ascii="Times New Roman" w:hAnsi="Times New Roman"/>
                <w:lang w:val="ru-RU"/>
              </w:rPr>
              <w:t>Трехсельского сельского поселения Успенского района</w:t>
            </w:r>
            <w:r w:rsidRPr="00873B21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  <w:lang w:val="ru-RU"/>
              </w:rPr>
              <w:t>Россия, Краснодарский край,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Успенский район, село Трехсельское, ул. Мира, д. 1</w:t>
            </w:r>
            <w:r w:rsidR="0029519B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B0748" w:rsidRPr="00ED059D" w:rsidTr="00A6297C">
        <w:trPr>
          <w:trHeight w:val="5350"/>
        </w:trPr>
        <w:tc>
          <w:tcPr>
            <w:tcW w:w="3261" w:type="dxa"/>
            <w:shd w:val="clear" w:color="auto" w:fill="auto"/>
            <w:vAlign w:val="center"/>
          </w:tcPr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>Цели и задачи программы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 xml:space="preserve">Создание материальной базы развития социальной инфраструктуры для обеспечения решения главной цели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873B21">
              <w:rPr>
                <w:rFonts w:ascii="Times New Roman" w:hAnsi="Times New Roman"/>
                <w:lang w:val="ru-RU"/>
              </w:rPr>
              <w:t xml:space="preserve"> повышение качества жизни населения на территории муниципального образования </w:t>
            </w:r>
            <w:r w:rsidRPr="00A7651C">
              <w:rPr>
                <w:rFonts w:ascii="Times New Roman" w:hAnsi="Times New Roman"/>
                <w:lang w:val="ru-RU"/>
              </w:rPr>
              <w:t>Трехсельского сельского поселения Успенского района</w:t>
            </w:r>
            <w:r w:rsidRPr="009411D2">
              <w:rPr>
                <w:rFonts w:ascii="Times New Roman" w:hAnsi="Times New Roman"/>
                <w:lang w:val="ru-RU"/>
              </w:rPr>
              <w:t>;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>Повышение безопасности, качества и эффективности использования населением объектов социальной инфраструктуры поселения, городского округа;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>Обеспечение доступности объектов социальной инфраструктуры поселения, городского округа для населения поселения, городского округа в соответствии с нормативами градостроительного проектирования соответственно поселения или городского округа;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>Обеспечение сбалансированного, перспективного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873B21">
              <w:rPr>
                <w:rFonts w:ascii="Times New Roman" w:hAnsi="Times New Roman"/>
                <w:lang w:val="ru-RU"/>
              </w:rPr>
              <w:t>достижения расчетного уровня обес</w:t>
            </w:r>
            <w:r>
              <w:rPr>
                <w:rFonts w:ascii="Times New Roman" w:hAnsi="Times New Roman"/>
                <w:lang w:val="ru-RU"/>
              </w:rPr>
              <w:t>печенности населения поселения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73B21">
              <w:rPr>
                <w:rFonts w:ascii="Times New Roman" w:hAnsi="Times New Roman"/>
                <w:lang w:val="ru-RU"/>
              </w:rPr>
              <w:t>услугами в областях образования, здравоохранения, физической культуры и массового спорта и культуры;</w:t>
            </w: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>Повышение эффективности функционирования действующей социальной инфраструктуры.</w:t>
            </w: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Pr="00873B21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P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 xml:space="preserve">Целевые показатели </w:t>
            </w:r>
            <w:r w:rsidRPr="00FB0748">
              <w:rPr>
                <w:rFonts w:ascii="Times New Roman" w:hAnsi="Times New Roman"/>
                <w:lang w:val="ru-RU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A48E9">
              <w:rPr>
                <w:rFonts w:ascii="Times New Roman" w:hAnsi="Times New Roman"/>
                <w:lang w:val="ru-RU"/>
              </w:rPr>
              <w:lastRenderedPageBreak/>
              <w:t>Целевые показатели (индикаторы):</w:t>
            </w:r>
          </w:p>
          <w:p w:rsidR="00FB0748" w:rsidRPr="008A48E9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8A48E9">
              <w:rPr>
                <w:rFonts w:ascii="Times New Roman" w:hAnsi="Times New Roman"/>
                <w:lang w:val="ru-RU"/>
              </w:rPr>
              <w:t>- общедоступность и бесплатность дошкольного, основного общего и среднего профессионального образования в государственных и местных образовательных учреждениях;</w:t>
            </w:r>
          </w:p>
          <w:p w:rsidR="00FB0748" w:rsidRPr="008A48E9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</w:p>
          <w:p w:rsidR="00FB0748" w:rsidRPr="008A48E9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8A48E9">
              <w:rPr>
                <w:rFonts w:ascii="Times New Roman" w:hAnsi="Times New Roman"/>
                <w:lang w:val="ru-RU"/>
              </w:rPr>
              <w:t>- право на охрану здоровья и медицинскую помощь, которая в государственных учреждениях здравоохранения оказывается гражданам бесплатно, за счет соответствующего бюджета и страховых взносов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B0748" w:rsidRPr="008A48E9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-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экологическими правонарушениями;</w:t>
            </w:r>
          </w:p>
          <w:p w:rsidR="00FB0748" w:rsidRPr="008A48E9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8A48E9">
              <w:rPr>
                <w:rFonts w:ascii="Times New Roman" w:hAnsi="Times New Roman"/>
                <w:lang w:val="ru-RU"/>
              </w:rPr>
              <w:t>- предоставление жилища малоимущим, иным указанным в законе гражданам, нуждающимся в нем, бесплатно или за доступную плату из государственных и других фондов и др.</w:t>
            </w:r>
          </w:p>
          <w:p w:rsidR="00FB0748" w:rsidRPr="008A48E9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</w:p>
          <w:p w:rsidR="00FB0748" w:rsidRPr="00B04FBA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В области образования:</w:t>
            </w:r>
          </w:p>
          <w:p w:rsidR="00FB0748" w:rsidRPr="004E1EBD" w:rsidRDefault="00FB0748" w:rsidP="00A6297C">
            <w:pPr>
              <w:pStyle w:val="ab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  <w:p w:rsidR="00FB0748" w:rsidRPr="009411D2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9411D2">
              <w:rPr>
                <w:rFonts w:ascii="Times New Roman" w:hAnsi="Times New Roman"/>
                <w:lang w:val="ru-RU"/>
              </w:rPr>
              <w:t>- нормативы текущих финансовых затрат на обеспечение различных видов обучения и воспитания в расчете на одного обучающегося;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- нормативы текущих финансовых затрат на обеспечение функционирования образовательных учреждений разных типов и видов в год;</w:t>
            </w:r>
          </w:p>
          <w:p w:rsidR="00FB0748" w:rsidRPr="009411D2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- нормативы удельных капитальных затрат на строительство, приобретение оборудования и капремонт образовательных учреждений разных типов.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до 400 учащихся – 50 кв. м на 1 учащегося.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– не менее 2 га на объект.</w:t>
            </w: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В области здравоохранения:</w:t>
            </w:r>
          </w:p>
          <w:p w:rsidR="00FB0748" w:rsidRDefault="00FB0748" w:rsidP="00A6297C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</w:p>
          <w:p w:rsidR="00FB0748" w:rsidRPr="00B04FBA" w:rsidRDefault="00FB0748" w:rsidP="00A6297C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B04FBA">
              <w:rPr>
                <w:rFonts w:ascii="Times New Roman" w:hAnsi="Times New Roman"/>
                <w:lang w:val="ru-RU"/>
              </w:rPr>
              <w:t>- предоставление медицинской помощи населению;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- санитарно – эпидемиологическое благополучие населения.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Для нестационарных (амбулаторных) учреждений: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0,1 га на 100 посещений в смену, но не менее 0,5 га на объект.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 xml:space="preserve">По ФАП: - для размещения </w:t>
            </w:r>
            <w:proofErr w:type="spellStart"/>
            <w:r w:rsidRPr="00FB0748">
              <w:rPr>
                <w:rFonts w:ascii="Times New Roman" w:hAnsi="Times New Roman"/>
                <w:lang w:val="ru-RU"/>
              </w:rPr>
              <w:t>ФАПов</w:t>
            </w:r>
            <w:proofErr w:type="spellEnd"/>
            <w:r w:rsidRPr="00FB0748">
              <w:rPr>
                <w:rFonts w:ascii="Times New Roman" w:hAnsi="Times New Roman"/>
                <w:lang w:val="ru-RU"/>
              </w:rPr>
              <w:t xml:space="preserve"> – 0,2 га на объект.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Нормативы обеспеченности населения аптечными организациями приняты в соответствии с Распоряжением Правительства РФ            от 03.07.1996 №1063-р «О социальных нормативах и нормах»: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- для сельских населенных пунктов 1 объект на 6,2 тыс. человек.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Нормативы размеров земельных для аптечных организаций: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 xml:space="preserve">- </w:t>
            </w:r>
            <w:r w:rsidRPr="00B04FBA">
              <w:rPr>
                <w:rFonts w:ascii="Times New Roman" w:hAnsi="Times New Roman"/>
              </w:rPr>
              <w:t>I</w:t>
            </w:r>
            <w:r w:rsidRPr="00FB0748">
              <w:rPr>
                <w:rFonts w:ascii="Times New Roman" w:hAnsi="Times New Roman"/>
                <w:lang w:val="ru-RU"/>
              </w:rPr>
              <w:t>-</w:t>
            </w:r>
            <w:r w:rsidRPr="00B04FBA">
              <w:rPr>
                <w:rFonts w:ascii="Times New Roman" w:hAnsi="Times New Roman"/>
              </w:rPr>
              <w:t>II</w:t>
            </w:r>
            <w:r w:rsidRPr="00FB0748">
              <w:rPr>
                <w:rFonts w:ascii="Times New Roman" w:hAnsi="Times New Roman"/>
                <w:lang w:val="ru-RU"/>
              </w:rPr>
              <w:t xml:space="preserve"> групп – 0,3 га на объект или встроенные;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 xml:space="preserve">- </w:t>
            </w:r>
            <w:r w:rsidRPr="00B04FBA">
              <w:rPr>
                <w:rFonts w:ascii="Times New Roman" w:hAnsi="Times New Roman"/>
              </w:rPr>
              <w:t>III</w:t>
            </w:r>
            <w:r w:rsidRPr="00FB0748">
              <w:rPr>
                <w:rFonts w:ascii="Times New Roman" w:hAnsi="Times New Roman"/>
                <w:lang w:val="ru-RU"/>
              </w:rPr>
              <w:t>-</w:t>
            </w:r>
            <w:r w:rsidRPr="00B04FBA">
              <w:rPr>
                <w:rFonts w:ascii="Times New Roman" w:hAnsi="Times New Roman"/>
              </w:rPr>
              <w:t>V</w:t>
            </w:r>
            <w:r w:rsidRPr="00FB0748">
              <w:rPr>
                <w:rFonts w:ascii="Times New Roman" w:hAnsi="Times New Roman"/>
                <w:lang w:val="ru-RU"/>
              </w:rPr>
              <w:t xml:space="preserve"> групп – 0,25 га на объект;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 xml:space="preserve">- </w:t>
            </w:r>
            <w:r w:rsidRPr="00B04FBA">
              <w:rPr>
                <w:rFonts w:ascii="Times New Roman" w:hAnsi="Times New Roman"/>
              </w:rPr>
              <w:t>VI</w:t>
            </w:r>
            <w:r w:rsidRPr="00FB0748">
              <w:rPr>
                <w:rFonts w:ascii="Times New Roman" w:hAnsi="Times New Roman"/>
                <w:lang w:val="ru-RU"/>
              </w:rPr>
              <w:t>-</w:t>
            </w:r>
            <w:r w:rsidRPr="00B04FBA">
              <w:rPr>
                <w:rFonts w:ascii="Times New Roman" w:hAnsi="Times New Roman"/>
              </w:rPr>
              <w:t>VIII</w:t>
            </w:r>
            <w:r w:rsidRPr="00FB0748">
              <w:rPr>
                <w:rFonts w:ascii="Times New Roman" w:hAnsi="Times New Roman"/>
                <w:lang w:val="ru-RU"/>
              </w:rPr>
              <w:t xml:space="preserve"> – 0,2 га на объект.</w:t>
            </w: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Pr="00B04FBA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В области физической культуры и спорта:</w:t>
            </w:r>
          </w:p>
          <w:p w:rsid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Рекомендуется размещать физкультурно-спортивные залы в населенных пунктах с численностью населения не менее 2 тыс. человек.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 xml:space="preserve"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 </w:t>
            </w:r>
            <w:r w:rsidRPr="00B04FBA">
              <w:rPr>
                <w:rFonts w:ascii="Times New Roman" w:hAnsi="Times New Roman"/>
                <w:lang w:val="ru-RU"/>
              </w:rPr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Pr="00B04FBA">
              <w:rPr>
                <w:rFonts w:ascii="Times New Roman" w:hAnsi="Times New Roman"/>
                <w:lang w:val="ru-RU"/>
              </w:rPr>
              <w:t xml:space="preserve">, %: </w:t>
            </w:r>
            <w:proofErr w:type="gramEnd"/>
            <w:r w:rsidRPr="00B04FBA">
              <w:rPr>
                <w:rFonts w:ascii="Times New Roman" w:hAnsi="Times New Roman"/>
                <w:lang w:val="ru-RU"/>
              </w:rPr>
              <w:t>территории — 35, спортивные залы — 50, бассейны —45%.</w:t>
            </w:r>
          </w:p>
          <w:p w:rsidR="00FB0748" w:rsidRPr="00B04FBA" w:rsidRDefault="00FB0748" w:rsidP="00A6297C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</w:p>
          <w:p w:rsidR="00FB0748" w:rsidRPr="00B04FBA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В области культуры:</w:t>
            </w:r>
          </w:p>
          <w:p w:rsidR="00FB0748" w:rsidRPr="00B04FBA" w:rsidRDefault="00FB0748" w:rsidP="00A6297C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- стандарты библиотечного обслуживания населения в государственных учреждениях.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</w:t>
            </w:r>
            <w:proofErr w:type="gramStart"/>
            <w:r w:rsidRPr="00FB0748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- от 5 до 10 тыс. человек – 1 объект</w:t>
            </w:r>
            <w:proofErr w:type="gramStart"/>
            <w:r w:rsidRPr="00FB0748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FB0748" w:rsidRPr="00FB0748" w:rsidRDefault="00FB0748" w:rsidP="00A6297C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Размеры земельных участков  музеев устанавливаются заданием на проектирование.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- для сельских населенных пунктов – 200 мест на 1 тыс. человек.</w:t>
            </w:r>
          </w:p>
          <w:p w:rsidR="00FB0748" w:rsidRP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FB0748" w:rsidRPr="00B04FBA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Норматив обеспеченности населения библиотеками по соответствующим типам библиотек следует принимать:</w:t>
            </w:r>
          </w:p>
          <w:p w:rsidR="00FB0748" w:rsidRPr="00B04FBA" w:rsidRDefault="00FB0748" w:rsidP="00A6297C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 xml:space="preserve">для сельских поселений с численностью населения от 1000               до 3000 тыс. человек – </w:t>
            </w:r>
            <w:proofErr w:type="gramStart"/>
            <w:r w:rsidRPr="00B04FBA">
              <w:rPr>
                <w:rFonts w:ascii="Times New Roman" w:hAnsi="Times New Roman"/>
                <w:lang w:val="ru-RU"/>
              </w:rPr>
              <w:t>общедоступная</w:t>
            </w:r>
            <w:proofErr w:type="gramEnd"/>
            <w:r w:rsidRPr="00B04FBA">
              <w:rPr>
                <w:rFonts w:ascii="Times New Roman" w:hAnsi="Times New Roman"/>
                <w:lang w:val="ru-RU"/>
              </w:rPr>
              <w:t xml:space="preserve"> -1 объект;</w:t>
            </w:r>
          </w:p>
          <w:p w:rsidR="00FB0748" w:rsidRDefault="00FB0748" w:rsidP="00A6297C">
            <w:pPr>
              <w:pStyle w:val="ab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Размеры земельных участков для библиотек устанавливаются заданием на проектирование.</w:t>
            </w:r>
          </w:p>
          <w:p w:rsidR="00FB0748" w:rsidRPr="008A48E9" w:rsidRDefault="00FB0748" w:rsidP="00A6297C">
            <w:pPr>
              <w:pStyle w:val="ab"/>
              <w:rPr>
                <w:lang w:val="ru-RU"/>
              </w:rPr>
            </w:pPr>
          </w:p>
        </w:tc>
      </w:tr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lastRenderedPageBreak/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Pr="00FB0748">
              <w:rPr>
                <w:rFonts w:ascii="Times New Roman" w:hAnsi="Times New Roman"/>
                <w:lang w:val="ru-RU"/>
              </w:rPr>
              <w:lastRenderedPageBreak/>
              <w:t>социальной инфраструктуры</w:t>
            </w:r>
          </w:p>
          <w:p w:rsidR="00FB0748" w:rsidRPr="004E1EBD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B0748" w:rsidRPr="00B04FBA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lastRenderedPageBreak/>
              <w:t>Реконструкция и модернизация школ, детского сада;</w:t>
            </w:r>
          </w:p>
          <w:p w:rsidR="00FB0748" w:rsidRPr="00B04FBA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реконструкция амбулатории;</w:t>
            </w:r>
          </w:p>
          <w:p w:rsidR="00FB0748" w:rsidRPr="00B04FBA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B04FBA">
              <w:rPr>
                <w:rFonts w:ascii="Times New Roman" w:hAnsi="Times New Roman"/>
                <w:lang w:val="ru-RU"/>
              </w:rPr>
              <w:t>реконструкция дома культуры.</w:t>
            </w:r>
          </w:p>
          <w:p w:rsidR="00FB0748" w:rsidRPr="004E1EBD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P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0748" w:rsidRPr="009411D2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B0748">
              <w:rPr>
                <w:rFonts w:ascii="Times New Roman" w:hAnsi="Times New Roman"/>
                <w:lang w:val="ru-RU"/>
              </w:rPr>
              <w:t>-2032 годы</w:t>
            </w:r>
          </w:p>
          <w:p w:rsidR="00FB0748" w:rsidRPr="009411D2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Pr="009411D2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1-й этап 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B0748">
              <w:rPr>
                <w:rFonts w:ascii="Times New Roman" w:hAnsi="Times New Roman"/>
                <w:lang w:val="ru-RU"/>
              </w:rPr>
              <w:t>-2025 года</w:t>
            </w:r>
          </w:p>
          <w:p w:rsidR="00FB0748" w:rsidRPr="009411D2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Pr="009411D2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FB0748">
              <w:rPr>
                <w:rFonts w:ascii="Times New Roman" w:hAnsi="Times New Roman"/>
                <w:lang w:val="ru-RU"/>
              </w:rPr>
              <w:t>2-й этап – 2025-2032 года</w:t>
            </w:r>
          </w:p>
          <w:p w:rsidR="00FB0748" w:rsidRPr="0074461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Pr="00744618" w:rsidRDefault="00FB0748" w:rsidP="00A6297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744618">
              <w:rPr>
                <w:rFonts w:ascii="Times New Roman" w:hAnsi="Times New Roman"/>
              </w:rPr>
              <w:t>Объемы</w:t>
            </w:r>
            <w:proofErr w:type="spellEnd"/>
            <w:r w:rsidRPr="00744618">
              <w:rPr>
                <w:rFonts w:ascii="Times New Roman" w:hAnsi="Times New Roman"/>
              </w:rPr>
              <w:t xml:space="preserve"> и </w:t>
            </w:r>
            <w:proofErr w:type="spellStart"/>
            <w:r w:rsidRPr="00744618">
              <w:rPr>
                <w:rFonts w:ascii="Times New Roman" w:hAnsi="Times New Roman"/>
              </w:rPr>
              <w:t>источники</w:t>
            </w:r>
            <w:proofErr w:type="spellEnd"/>
            <w:r w:rsidRPr="00744618">
              <w:rPr>
                <w:rFonts w:ascii="Times New Roman" w:hAnsi="Times New Roman"/>
              </w:rPr>
              <w:t xml:space="preserve"> </w:t>
            </w:r>
            <w:proofErr w:type="spellStart"/>
            <w:r w:rsidRPr="00744618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744618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4618">
              <w:rPr>
                <w:rFonts w:ascii="Times New Roman" w:hAnsi="Times New Roman"/>
                <w:lang w:val="ru-RU"/>
              </w:rPr>
              <w:t>Бюджет поселения;</w:t>
            </w: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Pr="0074461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Бюджет муниципального района;</w:t>
            </w:r>
          </w:p>
        </w:tc>
      </w:tr>
      <w:tr w:rsidR="00FB0748" w:rsidRPr="00ED059D" w:rsidTr="00A6297C">
        <w:tc>
          <w:tcPr>
            <w:tcW w:w="3261" w:type="dxa"/>
            <w:shd w:val="clear" w:color="auto" w:fill="auto"/>
            <w:vAlign w:val="center"/>
          </w:tcPr>
          <w:p w:rsidR="00FB0748" w:rsidRPr="00744618" w:rsidRDefault="00FB0748" w:rsidP="00A6297C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744618">
              <w:rPr>
                <w:rFonts w:ascii="Times New Roman" w:hAnsi="Times New Roman"/>
              </w:rPr>
              <w:t>Ожидаемые</w:t>
            </w:r>
            <w:proofErr w:type="spellEnd"/>
            <w:r w:rsidRPr="00744618">
              <w:rPr>
                <w:rFonts w:ascii="Times New Roman" w:hAnsi="Times New Roman"/>
              </w:rPr>
              <w:t xml:space="preserve"> </w:t>
            </w:r>
            <w:proofErr w:type="spellStart"/>
            <w:r w:rsidRPr="00744618">
              <w:rPr>
                <w:rFonts w:ascii="Times New Roman" w:hAnsi="Times New Roman"/>
              </w:rPr>
              <w:t>результаты</w:t>
            </w:r>
            <w:proofErr w:type="spellEnd"/>
            <w:r w:rsidRPr="00744618">
              <w:rPr>
                <w:rFonts w:ascii="Times New Roman" w:hAnsi="Times New Roman"/>
              </w:rPr>
              <w:t xml:space="preserve"> </w:t>
            </w:r>
            <w:proofErr w:type="spellStart"/>
            <w:r w:rsidRPr="00744618">
              <w:rPr>
                <w:rFonts w:ascii="Times New Roman" w:hAnsi="Times New Roman"/>
              </w:rPr>
              <w:t>реализации</w:t>
            </w:r>
            <w:proofErr w:type="spellEnd"/>
            <w:r w:rsidRPr="00744618">
              <w:rPr>
                <w:rFonts w:ascii="Times New Roman" w:hAnsi="Times New Roman"/>
              </w:rPr>
              <w:t xml:space="preserve"> </w:t>
            </w:r>
            <w:proofErr w:type="spellStart"/>
            <w:r w:rsidRPr="00744618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744618">
              <w:rPr>
                <w:rFonts w:ascii="Times New Roman" w:hAnsi="Times New Roman"/>
                <w:lang w:val="ru-RU"/>
              </w:rPr>
              <w:t>Развитие социальной инфраструктуры – образования, здравоохранения, культуры, физкультуры и спорта.</w:t>
            </w: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FB0748" w:rsidRDefault="00FB0748" w:rsidP="00A6297C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873B21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873B21">
              <w:rPr>
                <w:rFonts w:ascii="Times New Roman" w:hAnsi="Times New Roman"/>
                <w:lang w:val="ru-RU"/>
              </w:rPr>
              <w:t>достижения расчетного уровня обесп</w:t>
            </w:r>
            <w:r>
              <w:rPr>
                <w:rFonts w:ascii="Times New Roman" w:hAnsi="Times New Roman"/>
                <w:lang w:val="ru-RU"/>
              </w:rPr>
              <w:t>еченности населения поселения</w:t>
            </w:r>
            <w:r w:rsidRPr="00873B21">
              <w:rPr>
                <w:rFonts w:ascii="Times New Roman" w:hAnsi="Times New Roman"/>
                <w:lang w:val="ru-RU"/>
              </w:rPr>
              <w:t xml:space="preserve"> округа</w:t>
            </w:r>
            <w:proofErr w:type="gramEnd"/>
            <w:r w:rsidRPr="00873B21">
              <w:rPr>
                <w:rFonts w:ascii="Times New Roman" w:hAnsi="Times New Roman"/>
                <w:lang w:val="ru-RU"/>
              </w:rPr>
              <w:t xml:space="preserve"> услугами в областях образования, здравоохранения, физической культуры и массового спорта и культуры</w:t>
            </w:r>
          </w:p>
          <w:p w:rsidR="00FB0748" w:rsidRPr="00744618" w:rsidRDefault="00FB0748" w:rsidP="00A6297C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</w:tbl>
    <w:p w:rsidR="00FB0748" w:rsidRDefault="00FB0748" w:rsidP="00FB07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0748" w:rsidRPr="004E1EBD" w:rsidRDefault="00FB0748" w:rsidP="00FB0748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1E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E1EBD">
        <w:rPr>
          <w:rFonts w:ascii="Times New Roman" w:hAnsi="Times New Roman"/>
          <w:b/>
          <w:sz w:val="24"/>
          <w:szCs w:val="24"/>
        </w:rPr>
        <w:t>ХАРАКТЕРИСТИКА СУЩЕСТВУЮЩЕГО СОСТОЯНИЯ СОЦИАЛЬНОЙ ИНФРАСТРУКТУРЫ</w:t>
      </w:r>
    </w:p>
    <w:p w:rsidR="00FB0748" w:rsidRPr="004E1EBD" w:rsidRDefault="00FB0748" w:rsidP="00FB0748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</w:r>
      <w:r w:rsidRPr="004E1EBD">
        <w:rPr>
          <w:rFonts w:ascii="Times New Roman" w:hAnsi="Times New Roman"/>
          <w:b/>
          <w:sz w:val="24"/>
          <w:szCs w:val="24"/>
        </w:rPr>
        <w:t xml:space="preserve">ОПИСАНИЕ СОЦИАЛЬНО-ЭКОНОМИЧЕСКОГО СОСТОЯНИЯ ПОСЕЛЕНИЯ, СВЕДЕНИЯ О ГРАДОСТРОИТЕЛЬНОЙ ДЕЯТЕЛЬНОСТИ НА ТЕРРИТОРИИ ПОСЕЛЕНИЯ. </w:t>
      </w:r>
    </w:p>
    <w:p w:rsidR="00FB0748" w:rsidRPr="00E22F0A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A">
        <w:rPr>
          <w:rFonts w:ascii="Times New Roman" w:hAnsi="Times New Roman"/>
          <w:sz w:val="24"/>
          <w:szCs w:val="24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FB0748" w:rsidRPr="00B54F00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00">
        <w:rPr>
          <w:rFonts w:ascii="Times New Roman" w:eastAsia="Times New Roman" w:hAnsi="Times New Roman"/>
          <w:sz w:val="24"/>
          <w:szCs w:val="24"/>
          <w:lang w:eastAsia="ru-RU"/>
        </w:rPr>
        <w:t>Социальная инфраструктура – 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00">
        <w:rPr>
          <w:rFonts w:ascii="Times New Roman" w:hAnsi="Times New Roman"/>
          <w:sz w:val="24"/>
          <w:szCs w:val="24"/>
          <w:lang w:eastAsia="ru-RU"/>
        </w:rPr>
        <w:t xml:space="preserve">Задачами оценки является выявление количественного и качественного состава существующих объектов, сопоставление с нормативным количеством из расчета изменения численности населения на расчетный срок, составление перечня мероприятий в сфере социально-бытового и </w:t>
      </w:r>
      <w:proofErr w:type="spellStart"/>
      <w:r w:rsidRPr="00B54F00">
        <w:rPr>
          <w:rFonts w:ascii="Times New Roman" w:hAnsi="Times New Roman"/>
          <w:sz w:val="24"/>
          <w:szCs w:val="24"/>
          <w:lang w:eastAsia="ru-RU"/>
        </w:rPr>
        <w:t>культурно-досугового</w:t>
      </w:r>
      <w:proofErr w:type="spellEnd"/>
      <w:r w:rsidRPr="00B54F00">
        <w:rPr>
          <w:rFonts w:ascii="Times New Roman" w:hAnsi="Times New Roman"/>
          <w:sz w:val="24"/>
          <w:szCs w:val="24"/>
          <w:lang w:eastAsia="ru-RU"/>
        </w:rPr>
        <w:t xml:space="preserve"> обслуживания населения.</w:t>
      </w:r>
    </w:p>
    <w:p w:rsidR="00FB0748" w:rsidRPr="007F2DBE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Социально-экономическое состояние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00">
        <w:rPr>
          <w:rFonts w:ascii="Times New Roman" w:hAnsi="Times New Roman"/>
          <w:sz w:val="24"/>
          <w:szCs w:val="24"/>
          <w:lang w:eastAsia="ru-RU"/>
        </w:rPr>
        <w:t>Современная потребность и обеспеченность населения объектами социальной сферы рассчитана по нормативам (</w:t>
      </w:r>
      <w:fldSimple w:instr=" REF _Ref260056319 \h  \* MERGEFORMAT ">
        <w:r w:rsidR="00364034" w:rsidRPr="0036403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Таблица </w:t>
        </w:r>
      </w:fldSimple>
      <w:r>
        <w:rPr>
          <w:rFonts w:ascii="Times New Roman" w:hAnsi="Times New Roman"/>
          <w:sz w:val="24"/>
          <w:szCs w:val="24"/>
          <w:lang w:eastAsia="ru-RU"/>
        </w:rPr>
        <w:t>1</w:t>
      </w:r>
      <w:r w:rsidRPr="00B54F00">
        <w:rPr>
          <w:rFonts w:ascii="Times New Roman" w:hAnsi="Times New Roman"/>
          <w:sz w:val="24"/>
          <w:szCs w:val="24"/>
          <w:lang w:eastAsia="ru-RU"/>
        </w:rPr>
        <w:t>).</w:t>
      </w:r>
    </w:p>
    <w:p w:rsidR="00FB0748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48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48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48" w:rsidRPr="00B54F00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48" w:rsidRPr="001A782B" w:rsidRDefault="00FB0748" w:rsidP="00FB0748">
      <w:pPr>
        <w:keepNext/>
        <w:suppressAutoHyphens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Ref260056319"/>
      <w:r w:rsidRPr="001A78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Таблица </w:t>
      </w:r>
      <w:bookmarkEnd w:id="0"/>
      <w:r w:rsidRPr="001A782B">
        <w:rPr>
          <w:rFonts w:ascii="Times New Roman" w:eastAsia="Times New Roman" w:hAnsi="Times New Roman"/>
          <w:bCs/>
          <w:sz w:val="24"/>
          <w:szCs w:val="24"/>
          <w:lang w:eastAsia="ru-RU"/>
        </w:rPr>
        <w:t>1 Нормы расчета учреждений и предприятий обслуживания</w:t>
      </w:r>
    </w:p>
    <w:tbl>
      <w:tblPr>
        <w:tblW w:w="9654" w:type="dxa"/>
        <w:tblInd w:w="93" w:type="dxa"/>
        <w:tblLayout w:type="fixed"/>
        <w:tblLook w:val="0000"/>
      </w:tblPr>
      <w:tblGrid>
        <w:gridCol w:w="4875"/>
        <w:gridCol w:w="1236"/>
        <w:gridCol w:w="1134"/>
        <w:gridCol w:w="1134"/>
        <w:gridCol w:w="1275"/>
      </w:tblGrid>
      <w:tr w:rsidR="00FB0748" w:rsidRPr="001A782B" w:rsidTr="00A6297C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Норма потребности на 1000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Требуется на существующее население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Существующее положение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обеспеченности</w:t>
            </w:r>
          </w:p>
        </w:tc>
      </w:tr>
      <w:tr w:rsidR="00FB0748" w:rsidRPr="001A782B" w:rsidTr="00A6297C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Помещения физкультурно-оздоровительной работы, м² общ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лощ</w:t>
            </w:r>
            <w:proofErr w:type="spell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9. Территория физкультурно-спортивной зоны, 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10. Спортивный зал, 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² зала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11. Плавательный бассейн, м² </w:t>
            </w:r>
            <w:proofErr w:type="spell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зерк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оды</w:t>
            </w:r>
            <w:proofErr w:type="spell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лощ</w:t>
            </w:r>
            <w:proofErr w:type="spell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13. Интернет-клуб, 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1A782B" w:rsidTr="00A6297C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</w:tr>
      <w:tr w:rsidR="00FB0748" w:rsidRPr="001A782B" w:rsidTr="00A6297C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876416" w:rsidTr="00A6297C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 Библиотеки, тыс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диниц 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</w:tr>
    </w:tbl>
    <w:p w:rsidR="00FB0748" w:rsidRDefault="00FB0748" w:rsidP="00FB07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48" w:rsidRDefault="00FB0748" w:rsidP="00FB0748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9F5E9A">
        <w:rPr>
          <w:rFonts w:ascii="Times New Roman" w:hAnsi="Times New Roman"/>
          <w:sz w:val="24"/>
          <w:szCs w:val="24"/>
        </w:rPr>
        <w:t>Площадь района составляет 1129,98 км</w:t>
      </w:r>
      <w:proofErr w:type="gramStart"/>
      <w:r w:rsidRPr="009F5E9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F5E9A">
        <w:rPr>
          <w:rFonts w:ascii="Times New Roman" w:hAnsi="Times New Roman"/>
          <w:sz w:val="24"/>
          <w:szCs w:val="24"/>
        </w:rPr>
        <w:t>, что составляет 1,5% от общей  площади Краснодарского края. Площадь поселения составляет 123,7 кв. км.</w:t>
      </w:r>
    </w:p>
    <w:p w:rsidR="00FB0748" w:rsidRPr="009F5E9A" w:rsidRDefault="00FB0748" w:rsidP="00FB0748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FB0748" w:rsidRPr="009F5E9A" w:rsidRDefault="00FB0748" w:rsidP="00FB0748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9F5E9A">
        <w:rPr>
          <w:rFonts w:ascii="Times New Roman" w:hAnsi="Times New Roman"/>
          <w:sz w:val="24"/>
          <w:szCs w:val="24"/>
        </w:rPr>
        <w:t>Численность постоянного населения Успенского района на 01.01.2008г. 40,6 т</w:t>
      </w:r>
      <w:r>
        <w:rPr>
          <w:rFonts w:ascii="Times New Roman" w:hAnsi="Times New Roman"/>
          <w:sz w:val="24"/>
          <w:szCs w:val="24"/>
        </w:rPr>
        <w:t>ыс. человек, а на 01.01.2010</w:t>
      </w:r>
      <w:r w:rsidRPr="009F5E9A">
        <w:rPr>
          <w:rFonts w:ascii="Times New Roman" w:hAnsi="Times New Roman"/>
          <w:sz w:val="24"/>
          <w:szCs w:val="24"/>
        </w:rPr>
        <w:t xml:space="preserve"> Тре</w:t>
      </w:r>
      <w:r>
        <w:rPr>
          <w:rFonts w:ascii="Times New Roman" w:hAnsi="Times New Roman"/>
          <w:sz w:val="24"/>
          <w:szCs w:val="24"/>
        </w:rPr>
        <w:t>хсельского сельского поселения 2 292</w:t>
      </w:r>
      <w:r w:rsidRPr="009F5E9A">
        <w:rPr>
          <w:rFonts w:ascii="Times New Roman" w:hAnsi="Times New Roman"/>
          <w:sz w:val="24"/>
          <w:szCs w:val="24"/>
        </w:rPr>
        <w:t xml:space="preserve"> человека.</w:t>
      </w:r>
    </w:p>
    <w:p w:rsidR="00FB0748" w:rsidRDefault="00FB0748" w:rsidP="00FB074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E9A">
        <w:rPr>
          <w:rFonts w:ascii="Times New Roman" w:eastAsia="Times New Roman" w:hAnsi="Times New Roman"/>
          <w:sz w:val="24"/>
          <w:szCs w:val="24"/>
          <w:lang w:eastAsia="ru-RU"/>
        </w:rPr>
        <w:t xml:space="preserve">Трехсельское сельское поселение включает в себя 4 населенных пункта: село </w:t>
      </w:r>
      <w:r w:rsidRPr="002875F4">
        <w:rPr>
          <w:rFonts w:ascii="Times New Roman" w:eastAsia="Times New Roman" w:hAnsi="Times New Roman"/>
          <w:sz w:val="24"/>
          <w:szCs w:val="24"/>
          <w:lang w:eastAsia="ru-RU"/>
        </w:rPr>
        <w:t>Трехсельское, хутор Воронежский, село Новоурупское, село  Пантелеймоновское.</w:t>
      </w:r>
    </w:p>
    <w:p w:rsidR="00FB0748" w:rsidRPr="00EE08BA" w:rsidRDefault="00FB0748" w:rsidP="00FB0748">
      <w:pPr>
        <w:ind w:firstLine="708"/>
        <w:rPr>
          <w:rFonts w:ascii="Times New Roman" w:hAnsi="Times New Roman"/>
          <w:sz w:val="24"/>
          <w:szCs w:val="24"/>
        </w:rPr>
      </w:pPr>
      <w:r w:rsidRPr="00EE08BA">
        <w:rPr>
          <w:rFonts w:ascii="Times New Roman" w:hAnsi="Times New Roman"/>
          <w:sz w:val="24"/>
          <w:szCs w:val="24"/>
        </w:rPr>
        <w:t>Таблица № 2 Хара</w:t>
      </w:r>
      <w:r>
        <w:rPr>
          <w:rFonts w:ascii="Times New Roman" w:hAnsi="Times New Roman"/>
          <w:sz w:val="24"/>
          <w:szCs w:val="24"/>
        </w:rPr>
        <w:t xml:space="preserve">ктеристика населенных пунктов, </w:t>
      </w:r>
      <w:r w:rsidRPr="00EE08BA">
        <w:rPr>
          <w:rFonts w:ascii="Times New Roman" w:hAnsi="Times New Roman"/>
          <w:sz w:val="24"/>
          <w:szCs w:val="24"/>
        </w:rPr>
        <w:t>входящих в состав Трехсельского сельского поселения</w:t>
      </w:r>
    </w:p>
    <w:tbl>
      <w:tblPr>
        <w:tblW w:w="9371" w:type="dxa"/>
        <w:tblInd w:w="93" w:type="dxa"/>
        <w:tblLook w:val="0000"/>
      </w:tblPr>
      <w:tblGrid>
        <w:gridCol w:w="582"/>
        <w:gridCol w:w="2410"/>
        <w:gridCol w:w="2126"/>
        <w:gridCol w:w="2126"/>
        <w:gridCol w:w="2127"/>
      </w:tblGrid>
      <w:tr w:rsidR="00FB0748" w:rsidRPr="0088589E" w:rsidTr="00A6297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="-108" w:right="-100"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Численность населения,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="-108" w:right="-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sz w:val="18"/>
                <w:szCs w:val="18"/>
              </w:rPr>
              <w:t xml:space="preserve">Площадь земель в границах, </w:t>
            </w:r>
            <w:proofErr w:type="gramStart"/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="-108" w:right="-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Плотность населения, чел/</w:t>
            </w:r>
            <w:proofErr w:type="gramStart"/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га</w:t>
            </w:r>
            <w:proofErr w:type="gramEnd"/>
          </w:p>
        </w:tc>
      </w:tr>
      <w:tr w:rsidR="00FB0748" w:rsidRPr="002E2959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 xml:space="preserve">село Трехсельское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napToGrid w:val="0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1282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5,6</w:t>
            </w:r>
          </w:p>
        </w:tc>
      </w:tr>
      <w:tr w:rsidR="00FB0748" w:rsidRPr="002E2959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 xml:space="preserve">хутор Воронежский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napToGrid w:val="0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</w:tr>
      <w:tr w:rsidR="00FB0748" w:rsidRPr="002E2959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село Новоурупское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napToGrid w:val="0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FB0748" w:rsidRPr="002E2959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село Пантелеймоновское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napToGrid w:val="0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</w:tr>
      <w:tr w:rsidR="00FB0748" w:rsidRPr="002E2959" w:rsidTr="00A6297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Chars="-1" w:lef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leftChars="-1" w:left="-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3"/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right="459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sz w:val="18"/>
                <w:szCs w:val="18"/>
              </w:rPr>
              <w:t>2292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ind w:right="423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8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3,8</w:t>
            </w:r>
          </w:p>
        </w:tc>
      </w:tr>
    </w:tbl>
    <w:p w:rsidR="00FB0748" w:rsidRDefault="00FB0748" w:rsidP="00FB074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48" w:rsidRPr="00391900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t>Половозрастной состав населения Трехсельского поселения представлен следующим образом:</w:t>
      </w:r>
    </w:p>
    <w:p w:rsidR="00FB0748" w:rsidRPr="00391900" w:rsidRDefault="00FB0748" w:rsidP="00FB0748">
      <w:pPr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t>население моложе трудоспособного возраста – 18,</w:t>
      </w:r>
      <w:r w:rsidRPr="00391900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FB0748" w:rsidRPr="00391900" w:rsidRDefault="00FB0748" w:rsidP="00FB0748">
      <w:pPr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t>население в трудоспособном возрасте – 60,</w:t>
      </w:r>
      <w:r w:rsidRPr="00391900"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FB0748" w:rsidRPr="00391900" w:rsidRDefault="00FB0748" w:rsidP="00FB0748">
      <w:pPr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население старше трудоспособного возраста – 21,</w:t>
      </w:r>
      <w:r w:rsidRPr="00391900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FB0748" w:rsidRDefault="00FB0748" w:rsidP="00FB0748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900">
        <w:rPr>
          <w:rFonts w:ascii="Times New Roman" w:eastAsia="Times New Roman" w:hAnsi="Times New Roman"/>
          <w:sz w:val="24"/>
          <w:szCs w:val="24"/>
          <w:lang w:eastAsia="ru-RU"/>
        </w:rPr>
        <w:t>Демографическая ситуация повторяет краевые проблемы и обстановку большинства регионов. Общий коэффициент рождаемости ниже коэффициента смертности, коэффициент естественного прироста имеет отрицательное значение.</w:t>
      </w:r>
    </w:p>
    <w:p w:rsidR="00FB0748" w:rsidRPr="00140D7B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7B">
        <w:rPr>
          <w:rFonts w:ascii="Times New Roman" w:hAnsi="Times New Roman"/>
          <w:sz w:val="24"/>
          <w:szCs w:val="24"/>
        </w:rPr>
        <w:t xml:space="preserve">По причине того, что в последнее десятилетие в поселении наблюдается значительное сокращение населения, средний размер семьи в поселении низкий и составляет 2,8 человека. Характер рождаемости в настоящее время определяется массовым распространением </w:t>
      </w:r>
      <w:proofErr w:type="spellStart"/>
      <w:r w:rsidRPr="00140D7B">
        <w:rPr>
          <w:rFonts w:ascii="Times New Roman" w:hAnsi="Times New Roman"/>
          <w:sz w:val="24"/>
          <w:szCs w:val="24"/>
        </w:rPr>
        <w:t>малодетности</w:t>
      </w:r>
      <w:proofErr w:type="spellEnd"/>
      <w:r w:rsidRPr="00140D7B">
        <w:rPr>
          <w:rFonts w:ascii="Times New Roman" w:hAnsi="Times New Roman"/>
          <w:sz w:val="24"/>
          <w:szCs w:val="24"/>
        </w:rPr>
        <w:t xml:space="preserve"> (1-2 ребенка).</w:t>
      </w:r>
    </w:p>
    <w:p w:rsidR="00FB0748" w:rsidRPr="006637FF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FBA">
        <w:rPr>
          <w:rFonts w:ascii="Times New Roman" w:hAnsi="Times New Roman"/>
          <w:sz w:val="24"/>
          <w:szCs w:val="24"/>
        </w:rPr>
        <w:t>В настоящее время на территории поселения функционирует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FBA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Pr="00B04FBA">
        <w:rPr>
          <w:rFonts w:ascii="Times New Roman" w:hAnsi="Times New Roman"/>
          <w:sz w:val="24"/>
          <w:szCs w:val="24"/>
        </w:rPr>
        <w:t>в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с. Трехсельском, </w:t>
      </w:r>
      <w:proofErr w:type="gramStart"/>
      <w:r w:rsidRPr="00B04FBA">
        <w:rPr>
          <w:rFonts w:ascii="Times New Roman" w:hAnsi="Times New Roman"/>
          <w:sz w:val="24"/>
          <w:szCs w:val="24"/>
        </w:rPr>
        <w:t>основная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общая образовательная школа № 14 в с. Новоурупском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7FF">
        <w:rPr>
          <w:rFonts w:ascii="Times New Roman" w:eastAsia="Arial Unicode MS" w:hAnsi="Times New Roman"/>
          <w:sz w:val="24"/>
          <w:szCs w:val="24"/>
        </w:rPr>
        <w:t xml:space="preserve">общей вместимостью 750 мест (в настоящее время обучается 218 человек). </w:t>
      </w:r>
      <w:proofErr w:type="gramStart"/>
      <w:r w:rsidRPr="006637FF">
        <w:rPr>
          <w:rFonts w:ascii="Times New Roman" w:eastAsia="Arial Unicode MS" w:hAnsi="Times New Roman"/>
          <w:sz w:val="24"/>
          <w:szCs w:val="24"/>
        </w:rPr>
        <w:t>В</w:t>
      </w:r>
      <w:proofErr w:type="gramEnd"/>
      <w:r w:rsidRPr="006637FF">
        <w:rPr>
          <w:rFonts w:ascii="Times New Roman" w:eastAsia="Arial Unicode MS" w:hAnsi="Times New Roman"/>
          <w:sz w:val="24"/>
          <w:szCs w:val="24"/>
        </w:rPr>
        <w:t xml:space="preserve"> с. Пантелеймоновское </w:t>
      </w:r>
      <w:proofErr w:type="gramStart"/>
      <w:r w:rsidRPr="006637FF">
        <w:rPr>
          <w:rFonts w:ascii="Times New Roman" w:eastAsia="Arial Unicode MS" w:hAnsi="Times New Roman"/>
          <w:sz w:val="24"/>
          <w:szCs w:val="24"/>
        </w:rPr>
        <w:t>расположена</w:t>
      </w:r>
      <w:proofErr w:type="gramEnd"/>
      <w:r w:rsidRPr="006637FF">
        <w:rPr>
          <w:rFonts w:ascii="Times New Roman" w:eastAsia="Arial Unicode MS" w:hAnsi="Times New Roman"/>
          <w:sz w:val="24"/>
          <w:szCs w:val="24"/>
        </w:rPr>
        <w:t xml:space="preserve"> начальная школа на 28 мест — в настоящее время не работает</w:t>
      </w:r>
      <w:r>
        <w:rPr>
          <w:rFonts w:ascii="Times New Roman" w:hAnsi="Times New Roman"/>
          <w:sz w:val="24"/>
          <w:szCs w:val="24"/>
        </w:rPr>
        <w:t>.</w:t>
      </w:r>
      <w:r w:rsidRPr="00B04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04FBA">
        <w:rPr>
          <w:rFonts w:ascii="Times New Roman" w:hAnsi="Times New Roman"/>
          <w:sz w:val="24"/>
          <w:szCs w:val="24"/>
        </w:rPr>
        <w:t xml:space="preserve">етский сад </w:t>
      </w:r>
      <w:proofErr w:type="gramStart"/>
      <w:r w:rsidRPr="00B04FBA">
        <w:rPr>
          <w:rFonts w:ascii="Times New Roman" w:hAnsi="Times New Roman"/>
          <w:sz w:val="24"/>
          <w:szCs w:val="24"/>
        </w:rPr>
        <w:t>в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с. Новоурупском</w:t>
      </w:r>
      <w:r>
        <w:rPr>
          <w:rFonts w:ascii="Times New Roman" w:hAnsi="Times New Roman"/>
          <w:sz w:val="24"/>
          <w:szCs w:val="24"/>
        </w:rPr>
        <w:t xml:space="preserve"> на 55 </w:t>
      </w:r>
      <w:proofErr w:type="gramStart"/>
      <w:r>
        <w:rPr>
          <w:rFonts w:ascii="Times New Roman" w:hAnsi="Times New Roman"/>
          <w:sz w:val="24"/>
          <w:szCs w:val="24"/>
        </w:rPr>
        <w:t>мест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637FF">
        <w:rPr>
          <w:rFonts w:ascii="Times New Roman" w:eastAsia="Arial Unicode MS" w:hAnsi="Times New Roman"/>
          <w:sz w:val="24"/>
          <w:szCs w:val="24"/>
        </w:rPr>
        <w:t>(в настоящее время воспитывается 65 детей)</w:t>
      </w:r>
      <w:r w:rsidRPr="006637FF">
        <w:rPr>
          <w:rFonts w:ascii="Times New Roman" w:hAnsi="Times New Roman"/>
          <w:sz w:val="24"/>
          <w:szCs w:val="24"/>
        </w:rPr>
        <w:t xml:space="preserve">. Обеспеченность населения детскими дошкольными учреждениями в поселении составляет 35%. Существующая вместимость школьных учреждений значительно превышает потребности населения в них. </w:t>
      </w:r>
    </w:p>
    <w:p w:rsidR="00FB0748" w:rsidRPr="00B04FBA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7FF">
        <w:rPr>
          <w:rFonts w:ascii="Times New Roman" w:hAnsi="Times New Roman"/>
          <w:sz w:val="24"/>
          <w:szCs w:val="24"/>
        </w:rPr>
        <w:t>Дом культуры с. Новоурупское и два с</w:t>
      </w:r>
      <w:r w:rsidRPr="00B04FBA">
        <w:rPr>
          <w:rFonts w:ascii="Times New Roman" w:hAnsi="Times New Roman"/>
          <w:sz w:val="24"/>
          <w:szCs w:val="24"/>
        </w:rPr>
        <w:t xml:space="preserve">ельских клуба </w:t>
      </w:r>
      <w:proofErr w:type="gramStart"/>
      <w:r w:rsidRPr="00B04FBA">
        <w:rPr>
          <w:rFonts w:ascii="Times New Roman" w:hAnsi="Times New Roman"/>
          <w:sz w:val="24"/>
          <w:szCs w:val="24"/>
        </w:rPr>
        <w:t>в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с. Трехсельском и с. Пантелеймоновском. </w:t>
      </w:r>
    </w:p>
    <w:p w:rsidR="00FB0748" w:rsidRPr="005C2ADA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FBA">
        <w:rPr>
          <w:rFonts w:ascii="Times New Roman" w:hAnsi="Times New Roman"/>
          <w:sz w:val="24"/>
          <w:szCs w:val="24"/>
        </w:rPr>
        <w:t xml:space="preserve">Медицинские учреждения располагаются </w:t>
      </w:r>
      <w:proofErr w:type="gramStart"/>
      <w:r w:rsidRPr="00B04FBA">
        <w:rPr>
          <w:rFonts w:ascii="Times New Roman" w:hAnsi="Times New Roman"/>
          <w:sz w:val="24"/>
          <w:szCs w:val="24"/>
        </w:rPr>
        <w:t>в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с. Трехсельском (</w:t>
      </w:r>
      <w:proofErr w:type="gramStart"/>
      <w:r w:rsidRPr="00B04FBA">
        <w:rPr>
          <w:rFonts w:ascii="Times New Roman" w:hAnsi="Times New Roman"/>
          <w:sz w:val="24"/>
          <w:szCs w:val="24"/>
        </w:rPr>
        <w:t>амбулатория</w:t>
      </w:r>
      <w:proofErr w:type="gramEnd"/>
      <w:r w:rsidRPr="00B04FBA">
        <w:rPr>
          <w:rFonts w:ascii="Times New Roman" w:hAnsi="Times New Roman"/>
          <w:sz w:val="24"/>
          <w:szCs w:val="24"/>
        </w:rPr>
        <w:t>), с. Пантелеймоновском и с. Новоурупском (фельдшерско-акушерские пункты). Учреждений социального обеспечения нет.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ADA">
        <w:rPr>
          <w:rFonts w:ascii="Times New Roman" w:hAnsi="Times New Roman"/>
          <w:sz w:val="24"/>
          <w:szCs w:val="24"/>
        </w:rPr>
        <w:t>Районными</w:t>
      </w:r>
      <w:proofErr w:type="gramEnd"/>
      <w:r w:rsidRPr="005C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ADA">
        <w:rPr>
          <w:rFonts w:ascii="Times New Roman" w:hAnsi="Times New Roman"/>
          <w:sz w:val="24"/>
          <w:szCs w:val="24"/>
        </w:rPr>
        <w:t>соцслужбами</w:t>
      </w:r>
      <w:proofErr w:type="spellEnd"/>
      <w:r w:rsidRPr="005C2ADA">
        <w:rPr>
          <w:rFonts w:ascii="Times New Roman" w:hAnsi="Times New Roman"/>
          <w:sz w:val="24"/>
          <w:szCs w:val="24"/>
        </w:rPr>
        <w:t xml:space="preserve"> обслуживаются 8 лиц пожилого возраста и инвалидов.</w:t>
      </w:r>
    </w:p>
    <w:p w:rsidR="00FB0748" w:rsidRPr="005C2ADA" w:rsidRDefault="00FB0748" w:rsidP="00FB074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2ADA">
        <w:rPr>
          <w:rFonts w:ascii="Times New Roman" w:hAnsi="Times New Roman"/>
          <w:sz w:val="24"/>
          <w:szCs w:val="24"/>
          <w:lang w:eastAsia="en-US"/>
        </w:rPr>
        <w:t>При строительстве районных и краевых объектов социального обслуживания на территории Успенского района, необходимо предусмотреть обеспечение жителей Трехсельского сельского поселения местами в этих учреждениях, потребность которых, согласно Нормативам градостроительного проектирования Краснодарского края, на расчетный срок составляет:</w:t>
      </w:r>
    </w:p>
    <w:p w:rsidR="00FB0748" w:rsidRPr="005C2ADA" w:rsidRDefault="00FB0748" w:rsidP="00FB0748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2ADA">
        <w:rPr>
          <w:rFonts w:ascii="Times New Roman" w:hAnsi="Times New Roman"/>
          <w:sz w:val="24"/>
          <w:szCs w:val="24"/>
          <w:lang w:eastAsia="en-US"/>
        </w:rPr>
        <w:t>15 мест в домах-интернатах для престарелых с 60 лет;</w:t>
      </w:r>
    </w:p>
    <w:p w:rsidR="00FB0748" w:rsidRPr="005C2ADA" w:rsidRDefault="00FB0748" w:rsidP="00FB0748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2ADA">
        <w:rPr>
          <w:rFonts w:ascii="Times New Roman" w:hAnsi="Times New Roman"/>
          <w:sz w:val="24"/>
          <w:szCs w:val="24"/>
          <w:lang w:eastAsia="en-US"/>
        </w:rPr>
        <w:t>2 места в домах-интернатах для взрослых инвалидов с физическими нарушениями.</w:t>
      </w:r>
    </w:p>
    <w:p w:rsidR="00FB0748" w:rsidRPr="00B04FBA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2ADA">
        <w:rPr>
          <w:rFonts w:ascii="Times New Roman" w:hAnsi="Times New Roman"/>
          <w:sz w:val="24"/>
          <w:szCs w:val="24"/>
          <w:lang w:eastAsia="en-US"/>
        </w:rPr>
        <w:t>Местоположение и вместимость данных учреждений с учетом потребности других поселений определяется администрацией Успенского района.</w:t>
      </w:r>
    </w:p>
    <w:p w:rsidR="00FB0748" w:rsidRPr="00B04FBA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FBA">
        <w:rPr>
          <w:rFonts w:ascii="Times New Roman" w:hAnsi="Times New Roman"/>
          <w:sz w:val="24"/>
          <w:szCs w:val="24"/>
        </w:rPr>
        <w:t xml:space="preserve">Крытых спортивных комплексов общего пользования в поселении нет. Из общедоступных плоскостных сооружений имеются два стадиона </w:t>
      </w:r>
      <w:proofErr w:type="gramStart"/>
      <w:r w:rsidRPr="00B04FBA">
        <w:rPr>
          <w:rFonts w:ascii="Times New Roman" w:hAnsi="Times New Roman"/>
          <w:sz w:val="24"/>
          <w:szCs w:val="24"/>
        </w:rPr>
        <w:t>в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с. Трехсельском и с. Новоурупском.</w:t>
      </w:r>
    </w:p>
    <w:p w:rsidR="00FB0748" w:rsidRPr="00B04FBA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FBA">
        <w:rPr>
          <w:rFonts w:ascii="Times New Roman" w:hAnsi="Times New Roman"/>
          <w:sz w:val="24"/>
          <w:szCs w:val="24"/>
        </w:rPr>
        <w:t xml:space="preserve">Из предприятий торговли в поселении работают 9 магазинов и киосков. Предприятий коммунально-бытового обслуживания и общественного питания в поселении нет. </w:t>
      </w:r>
    </w:p>
    <w:p w:rsidR="00FB0748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FBA">
        <w:rPr>
          <w:rFonts w:ascii="Times New Roman" w:hAnsi="Times New Roman"/>
          <w:sz w:val="24"/>
          <w:szCs w:val="24"/>
        </w:rPr>
        <w:t xml:space="preserve">В с. Трехсельском предоставляют услуги </w:t>
      </w:r>
      <w:proofErr w:type="spellStart"/>
      <w:r w:rsidRPr="00B04FBA">
        <w:rPr>
          <w:rFonts w:ascii="Times New Roman" w:hAnsi="Times New Roman"/>
          <w:sz w:val="24"/>
          <w:szCs w:val="24"/>
        </w:rPr>
        <w:t>Армавирское</w:t>
      </w:r>
      <w:proofErr w:type="spellEnd"/>
      <w:r w:rsidRPr="00B04FBA">
        <w:rPr>
          <w:rFonts w:ascii="Times New Roman" w:hAnsi="Times New Roman"/>
          <w:sz w:val="24"/>
          <w:szCs w:val="24"/>
        </w:rPr>
        <w:t xml:space="preserve"> отделение Сбербанка и отделение ФГУП «Почта России», </w:t>
      </w:r>
      <w:proofErr w:type="gramStart"/>
      <w:r w:rsidRPr="00B04FBA">
        <w:rPr>
          <w:rFonts w:ascii="Times New Roman" w:hAnsi="Times New Roman"/>
          <w:sz w:val="24"/>
          <w:szCs w:val="24"/>
        </w:rPr>
        <w:t>в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с. Новоурупском </w:t>
      </w:r>
      <w:proofErr w:type="gramStart"/>
      <w:r w:rsidRPr="00B04FBA">
        <w:rPr>
          <w:rFonts w:ascii="Times New Roman" w:hAnsi="Times New Roman"/>
          <w:sz w:val="24"/>
          <w:szCs w:val="24"/>
        </w:rPr>
        <w:t>в</w:t>
      </w:r>
      <w:proofErr w:type="gramEnd"/>
      <w:r w:rsidRPr="00B04FBA">
        <w:rPr>
          <w:rFonts w:ascii="Times New Roman" w:hAnsi="Times New Roman"/>
          <w:sz w:val="24"/>
          <w:szCs w:val="24"/>
        </w:rPr>
        <w:t xml:space="preserve"> здании клуба также работает почтовое отделение.</w:t>
      </w:r>
    </w:p>
    <w:p w:rsidR="00FB0748" w:rsidRPr="00B04FBA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52C">
        <w:rPr>
          <w:rFonts w:ascii="Times New Roman" w:eastAsia="Times New Roman" w:hAnsi="Times New Roman" w:cs="Calibri"/>
          <w:sz w:val="24"/>
          <w:szCs w:val="24"/>
        </w:rPr>
        <w:t xml:space="preserve">За 2015 год общий объем доходов, поступивших в бюджет </w:t>
      </w:r>
      <w:r w:rsidR="005615FE">
        <w:rPr>
          <w:rFonts w:ascii="Times New Roman" w:eastAsia="Times New Roman" w:hAnsi="Times New Roman" w:cs="Calibri"/>
          <w:sz w:val="24"/>
          <w:szCs w:val="24"/>
        </w:rPr>
        <w:t xml:space="preserve">Трехсельского </w:t>
      </w:r>
      <w:r w:rsidRPr="0012352C">
        <w:rPr>
          <w:rFonts w:ascii="Times New Roman" w:eastAsia="Times New Roman" w:hAnsi="Times New Roman" w:cs="Calibri"/>
          <w:sz w:val="24"/>
          <w:szCs w:val="24"/>
        </w:rPr>
        <w:t xml:space="preserve">сельского поселения, с учетом безвозмездных поступлений составил </w:t>
      </w:r>
      <w:r>
        <w:rPr>
          <w:rFonts w:ascii="Times New Roman" w:eastAsia="Times New Roman" w:hAnsi="Times New Roman" w:cs="Calibri"/>
          <w:sz w:val="24"/>
          <w:szCs w:val="24"/>
        </w:rPr>
        <w:t>10 </w:t>
      </w:r>
      <w:r w:rsidRPr="0012352C">
        <w:rPr>
          <w:rFonts w:ascii="Times New Roman" w:eastAsia="Times New Roman" w:hAnsi="Times New Roman" w:cs="Calibri"/>
          <w:sz w:val="24"/>
          <w:szCs w:val="24"/>
        </w:rPr>
        <w:t>958</w:t>
      </w:r>
      <w:r>
        <w:rPr>
          <w:rFonts w:ascii="Times New Roman" w:eastAsia="Times New Roman" w:hAnsi="Times New Roman" w:cs="Calibri"/>
          <w:sz w:val="24"/>
          <w:szCs w:val="24"/>
        </w:rPr>
        <w:t>,8</w:t>
      </w:r>
      <w:r w:rsidRPr="0012352C">
        <w:rPr>
          <w:rFonts w:ascii="Times New Roman" w:eastAsia="Times New Roman" w:hAnsi="Times New Roman" w:cs="Calibri"/>
          <w:sz w:val="24"/>
          <w:szCs w:val="24"/>
        </w:rPr>
        <w:t xml:space="preserve"> тыс. рублей.</w:t>
      </w:r>
    </w:p>
    <w:p w:rsidR="00FB0748" w:rsidRPr="00C22B0C" w:rsidRDefault="00FB0748" w:rsidP="00FB074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22B0C">
        <w:rPr>
          <w:rFonts w:ascii="Times New Roman" w:eastAsia="Times New Roman" w:hAnsi="Times New Roman" w:cs="Calibri"/>
          <w:sz w:val="24"/>
          <w:szCs w:val="24"/>
        </w:rPr>
        <w:t>Из них – НДФЛ 1 235,3 тыс. руб., единый сельхозналог 464,0 тыс. руб. налог на  имущество 1 889,6 тыс. руб., земельный налог 1 646,0 тыс. руб.</w:t>
      </w:r>
    </w:p>
    <w:p w:rsidR="00FB0748" w:rsidRPr="00C22B0C" w:rsidRDefault="00FB0748" w:rsidP="00FB074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22B0C">
        <w:rPr>
          <w:rFonts w:ascii="Times New Roman" w:eastAsia="Times New Roman" w:hAnsi="Times New Roman" w:cs="Calibri"/>
          <w:sz w:val="24"/>
          <w:szCs w:val="24"/>
        </w:rPr>
        <w:t xml:space="preserve">Доходы, получаемые от сдачи в аренду имущества: 506,2 тыс. руб. </w:t>
      </w:r>
    </w:p>
    <w:p w:rsidR="00FB0748" w:rsidRPr="004F25A3" w:rsidRDefault="00FB0748" w:rsidP="00FB074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highlight w:val="green"/>
        </w:rPr>
      </w:pPr>
      <w:r w:rsidRPr="00C22B0C">
        <w:rPr>
          <w:rFonts w:ascii="Times New Roman" w:eastAsia="Times New Roman" w:hAnsi="Times New Roman" w:cs="Calibri"/>
          <w:sz w:val="24"/>
          <w:szCs w:val="24"/>
        </w:rPr>
        <w:t>Безвозмездные поступления на 2015 год составили 2 481,7 тыс. рублей</w:t>
      </w:r>
    </w:p>
    <w:p w:rsidR="00FB0748" w:rsidRDefault="00FB0748" w:rsidP="00FB074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22B0C">
        <w:rPr>
          <w:rFonts w:ascii="Times New Roman" w:eastAsia="Times New Roman" w:hAnsi="Times New Roman" w:cs="Calibri"/>
          <w:sz w:val="24"/>
          <w:szCs w:val="24"/>
        </w:rPr>
        <w:t>Расходы сельского поселения за 2015 год составили 12830,2 тыс. рублей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FB0748" w:rsidRPr="00140D7B" w:rsidRDefault="00FB0748" w:rsidP="00FB074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highlight w:val="green"/>
        </w:rPr>
      </w:pPr>
      <w:r w:rsidRPr="00140D7B">
        <w:rPr>
          <w:rFonts w:ascii="Times New Roman" w:hAnsi="Times New Roman"/>
          <w:bCs/>
          <w:sz w:val="24"/>
          <w:szCs w:val="24"/>
          <w:lang w:eastAsia="en-US" w:bidi="en-US"/>
        </w:rPr>
        <w:t>В прогнозе численности населения заложены следующие тенденции</w:t>
      </w:r>
      <w:r w:rsidRPr="00140D7B">
        <w:rPr>
          <w:rFonts w:ascii="Times New Roman" w:eastAsia="Arial Unicode MS" w:hAnsi="Times New Roman"/>
          <w:sz w:val="24"/>
          <w:szCs w:val="24"/>
        </w:rPr>
        <w:t xml:space="preserve"> на перспективу, обусловленные проведением в Российской Федерации и Краснодарском крае демографической и миграционной политики:</w:t>
      </w:r>
    </w:p>
    <w:p w:rsidR="00FB0748" w:rsidRPr="00140D7B" w:rsidRDefault="00FB0748" w:rsidP="00FB0748">
      <w:pPr>
        <w:widowControl w:val="0"/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40D7B">
        <w:rPr>
          <w:rFonts w:ascii="Times New Roman" w:eastAsia="Arial Unicode MS" w:hAnsi="Times New Roman"/>
          <w:sz w:val="24"/>
          <w:szCs w:val="24"/>
        </w:rPr>
        <w:t>рост уровня рождаемости;</w:t>
      </w:r>
    </w:p>
    <w:p w:rsidR="00FB0748" w:rsidRPr="00140D7B" w:rsidRDefault="00FB0748" w:rsidP="00FB0748">
      <w:pPr>
        <w:widowControl w:val="0"/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40D7B">
        <w:rPr>
          <w:rFonts w:ascii="Times New Roman" w:eastAsia="Arial Unicode MS" w:hAnsi="Times New Roman"/>
          <w:sz w:val="24"/>
          <w:szCs w:val="24"/>
        </w:rPr>
        <w:lastRenderedPageBreak/>
        <w:t>снижение младенческой смертности и смертности населения молодых возрастов;</w:t>
      </w:r>
    </w:p>
    <w:p w:rsidR="00FB0748" w:rsidRPr="00140D7B" w:rsidRDefault="00FB0748" w:rsidP="00FB0748">
      <w:pPr>
        <w:widowControl w:val="0"/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40D7B">
        <w:rPr>
          <w:rFonts w:ascii="Times New Roman" w:eastAsia="Arial Unicode MS" w:hAnsi="Times New Roman"/>
          <w:sz w:val="24"/>
          <w:szCs w:val="24"/>
        </w:rPr>
        <w:t>рост показателя ожидаемой продолжительности жизни;</w:t>
      </w:r>
    </w:p>
    <w:p w:rsidR="00FB0748" w:rsidRDefault="00FB0748" w:rsidP="00FB0748">
      <w:pPr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40D7B">
        <w:rPr>
          <w:rFonts w:ascii="Times New Roman" w:eastAsia="Arial Unicode MS" w:hAnsi="Times New Roman"/>
          <w:sz w:val="24"/>
          <w:szCs w:val="24"/>
        </w:rPr>
        <w:t>рост миграционных потоков, активизация трудовой иммиграции (преимущественно в период 2015-2025 гг.).</w:t>
      </w:r>
    </w:p>
    <w:p w:rsidR="00FB0748" w:rsidRPr="00140D7B" w:rsidRDefault="00FB0748" w:rsidP="00FB074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D7B">
        <w:rPr>
          <w:rFonts w:ascii="Times New Roman" w:hAnsi="Times New Roman"/>
          <w:sz w:val="24"/>
          <w:szCs w:val="24"/>
        </w:rPr>
        <w:t xml:space="preserve">После этого, основываясь на обозначенных тенденциях и факторах, </w:t>
      </w:r>
      <w:r w:rsidRPr="00140D7B">
        <w:rPr>
          <w:rFonts w:ascii="Times New Roman" w:hAnsi="Times New Roman"/>
          <w:bCs/>
          <w:sz w:val="24"/>
          <w:szCs w:val="24"/>
          <w:lang w:eastAsia="en-US" w:bidi="en-US"/>
        </w:rPr>
        <w:t xml:space="preserve">с учетом сложившейся динамики численности населения, были рассчитаны показатели </w:t>
      </w:r>
      <w:r w:rsidRPr="00140D7B">
        <w:rPr>
          <w:rFonts w:ascii="Times New Roman" w:hAnsi="Times New Roman"/>
          <w:sz w:val="24"/>
          <w:szCs w:val="24"/>
        </w:rPr>
        <w:t>естественного и миграционного движения населения на расчетный срок до 2030 года, в том числе прогнозируется:</w:t>
      </w:r>
    </w:p>
    <w:p w:rsidR="00FB0748" w:rsidRPr="00140D7B" w:rsidRDefault="00FB0748" w:rsidP="00FB0748">
      <w:pPr>
        <w:pStyle w:val="31"/>
        <w:widowControl w:val="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140D7B">
        <w:rPr>
          <w:rFonts w:ascii="Times New Roman" w:hAnsi="Times New Roman"/>
          <w:lang w:val="ru-RU"/>
        </w:rPr>
        <w:t>увеличение общего коэффициента рождаемости с 12,2 человек на 1000 населения в 2010 году до 14,0 человек на 1000 населения к</w:t>
      </w:r>
      <w:r w:rsidRPr="00140D7B">
        <w:rPr>
          <w:rFonts w:ascii="Times New Roman" w:hAnsi="Times New Roman"/>
        </w:rPr>
        <w:t> </w:t>
      </w:r>
      <w:r w:rsidRPr="00140D7B">
        <w:rPr>
          <w:rFonts w:ascii="Times New Roman" w:hAnsi="Times New Roman"/>
          <w:lang w:val="ru-RU"/>
        </w:rPr>
        <w:t>2030 году;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0D7B">
        <w:rPr>
          <w:rFonts w:ascii="Times New Roman" w:hAnsi="Times New Roman"/>
          <w:sz w:val="24"/>
          <w:szCs w:val="24"/>
        </w:rPr>
        <w:t>снижение смертности с 14,7 человек на 1000 населения в 2010 году до 12,1 человек на 1000 населения к 2030 году.</w:t>
      </w:r>
    </w:p>
    <w:p w:rsidR="00FB0748" w:rsidRDefault="00FB0748" w:rsidP="00FB0748">
      <w:pPr>
        <w:keepNext/>
        <w:numPr>
          <w:ilvl w:val="1"/>
          <w:numId w:val="0"/>
        </w:numPr>
        <w:tabs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302029854"/>
      <w:r w:rsidRPr="001A782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Экономическая сфера</w:t>
      </w:r>
      <w:bookmarkEnd w:id="2"/>
    </w:p>
    <w:p w:rsidR="00FB0748" w:rsidRPr="004C0724" w:rsidRDefault="00FB0748" w:rsidP="00FB0748">
      <w:pPr>
        <w:keepNext/>
        <w:numPr>
          <w:ilvl w:val="1"/>
          <w:numId w:val="0"/>
        </w:numPr>
        <w:tabs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C0724">
        <w:rPr>
          <w:rFonts w:ascii="Times New Roman" w:hAnsi="Times New Roman"/>
          <w:sz w:val="24"/>
          <w:szCs w:val="24"/>
        </w:rPr>
        <w:t>В настоящее время сдерживающими факторами развития экономики Трехсельского сельского поселения выступают сложившиеся инженерные и транспортно-инфраструктурные ограничения.</w:t>
      </w:r>
    </w:p>
    <w:p w:rsidR="00FB0748" w:rsidRDefault="00FB0748" w:rsidP="00FB0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82B">
        <w:rPr>
          <w:rFonts w:ascii="Times New Roman" w:hAnsi="Times New Roman"/>
          <w:sz w:val="24"/>
          <w:szCs w:val="24"/>
        </w:rPr>
        <w:t>Экономическую основу Трехсельского сельского поселения представляют ООО «Агрофирма «Агросахар-2» (численность работающих 86 человек), 7 крестьянско-фермерских хозяйств (КФХ «Куцуров», КФХ «Аграрник», КФХ «Изобилье», КФХ «Понтос», КФХ «Флора», КФХ «Уруп», КФХ «Ручеек»), 5 индивидуальных предпринимателей.</w:t>
      </w:r>
    </w:p>
    <w:p w:rsidR="00FB0748" w:rsidRDefault="00FB0748" w:rsidP="00FB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782B">
        <w:rPr>
          <w:rFonts w:ascii="Times New Roman" w:hAnsi="Times New Roman"/>
          <w:color w:val="000000"/>
          <w:spacing w:val="-2"/>
          <w:sz w:val="24"/>
          <w:szCs w:val="24"/>
        </w:rPr>
        <w:t xml:space="preserve">Общий объем производства сельскохозяйственной продукции Трехсельского сельского поселения в 2009 году составил 22,4 млн. рублей. Важную роль в развитии сельского хозяйства играют ЛПХ, на их долю приходится по 44% произведенной сельхозпродукции поселения. </w:t>
      </w:r>
    </w:p>
    <w:p w:rsidR="00FB0748" w:rsidRPr="004C0724" w:rsidRDefault="00FB0748" w:rsidP="00FB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4C0724">
        <w:rPr>
          <w:rFonts w:ascii="Times New Roman" w:eastAsia="Arial Unicode MS" w:hAnsi="Times New Roman"/>
          <w:sz w:val="24"/>
          <w:szCs w:val="24"/>
        </w:rPr>
        <w:t>Существующей</w:t>
      </w:r>
      <w:proofErr w:type="gramEnd"/>
      <w:r w:rsidRPr="004C0724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4C0724">
        <w:rPr>
          <w:rFonts w:ascii="Times New Roman" w:eastAsia="Arial Unicode MS" w:hAnsi="Times New Roman"/>
          <w:sz w:val="24"/>
          <w:szCs w:val="24"/>
        </w:rPr>
        <w:t>промзоны</w:t>
      </w:r>
      <w:proofErr w:type="spellEnd"/>
      <w:r w:rsidRPr="004C0724">
        <w:rPr>
          <w:rFonts w:ascii="Times New Roman" w:eastAsia="Arial Unicode MS" w:hAnsi="Times New Roman"/>
          <w:sz w:val="24"/>
          <w:szCs w:val="24"/>
        </w:rPr>
        <w:t xml:space="preserve"> с. Трехсельского: цех по производству безалкогольных напитков, цех по производству перчаток, цех  по производству комбикорма.</w:t>
      </w:r>
    </w:p>
    <w:p w:rsidR="00FB0748" w:rsidRPr="004C072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4C0724">
        <w:rPr>
          <w:rFonts w:ascii="Times New Roman" w:eastAsia="Arial Unicode MS" w:hAnsi="Times New Roman"/>
          <w:sz w:val="24"/>
          <w:szCs w:val="24"/>
        </w:rPr>
        <w:t xml:space="preserve">Промзона с. </w:t>
      </w:r>
      <w:proofErr w:type="spellStart"/>
      <w:r w:rsidRPr="004C0724">
        <w:rPr>
          <w:rFonts w:ascii="Times New Roman" w:eastAsia="Arial Unicode MS" w:hAnsi="Times New Roman"/>
          <w:sz w:val="24"/>
          <w:szCs w:val="24"/>
        </w:rPr>
        <w:t>Новоупского</w:t>
      </w:r>
      <w:proofErr w:type="spellEnd"/>
      <w:r w:rsidRPr="004C0724">
        <w:rPr>
          <w:rFonts w:ascii="Times New Roman" w:eastAsia="Arial Unicode MS" w:hAnsi="Times New Roman"/>
          <w:sz w:val="24"/>
          <w:szCs w:val="24"/>
        </w:rPr>
        <w:t xml:space="preserve"> в настоящее время </w:t>
      </w:r>
      <w:proofErr w:type="gramStart"/>
      <w:r w:rsidRPr="004C0724">
        <w:rPr>
          <w:rFonts w:ascii="Times New Roman" w:eastAsia="Arial Unicode MS" w:hAnsi="Times New Roman"/>
          <w:sz w:val="24"/>
          <w:szCs w:val="24"/>
        </w:rPr>
        <w:t>представлена</w:t>
      </w:r>
      <w:proofErr w:type="gramEnd"/>
      <w:r w:rsidRPr="004C0724">
        <w:rPr>
          <w:rFonts w:ascii="Times New Roman" w:eastAsia="Arial Unicode MS" w:hAnsi="Times New Roman"/>
          <w:sz w:val="24"/>
          <w:szCs w:val="24"/>
        </w:rPr>
        <w:t xml:space="preserve"> лесозаготовительным цехом.</w:t>
      </w:r>
    </w:p>
    <w:p w:rsidR="00FB0748" w:rsidRPr="004C072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2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социально-экономические показатели по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Трехсельскому сельскому поселению</w:t>
      </w:r>
      <w:r w:rsidRPr="004C07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приводятся в таблице 2.</w:t>
      </w:r>
    </w:p>
    <w:p w:rsidR="00FB0748" w:rsidRPr="00B82F18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913"/>
        <w:gridCol w:w="1118"/>
        <w:gridCol w:w="1283"/>
        <w:gridCol w:w="1257"/>
      </w:tblGrid>
      <w:tr w:rsidR="00FB0748" w:rsidRPr="004F25A3" w:rsidTr="00A6297C">
        <w:trPr>
          <w:trHeight w:val="312"/>
          <w:tblHeader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Показатель, единица измерения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2011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2012г. в % к 2011г.</w:t>
            </w:r>
          </w:p>
        </w:tc>
      </w:tr>
      <w:tr w:rsidR="00FB0748" w:rsidRPr="004F25A3" w:rsidTr="00A6297C">
        <w:tc>
          <w:tcPr>
            <w:tcW w:w="6038" w:type="dxa"/>
            <w:shd w:val="clear" w:color="auto" w:fill="auto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Среднегодовая численность постоянного населения – всего, тыс</w:t>
            </w:r>
            <w:proofErr w:type="gramStart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0748" w:rsidRPr="004F25A3" w:rsidTr="00A6297C">
        <w:tc>
          <w:tcPr>
            <w:tcW w:w="6038" w:type="dxa"/>
            <w:shd w:val="clear" w:color="auto" w:fill="auto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Численность занятых в экономике, чел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</w:tr>
      <w:tr w:rsidR="00FB0748" w:rsidRPr="004F25A3" w:rsidTr="00A6297C">
        <w:tc>
          <w:tcPr>
            <w:tcW w:w="6038" w:type="dxa"/>
            <w:shd w:val="clear" w:color="auto" w:fill="auto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Фонд оплаты труда, тыс</w:t>
            </w:r>
            <w:proofErr w:type="gramStart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</w:tr>
      <w:tr w:rsidR="00FB0748" w:rsidRPr="004F25A3" w:rsidTr="00A6297C">
        <w:tc>
          <w:tcPr>
            <w:tcW w:w="6038" w:type="dxa"/>
            <w:shd w:val="clear" w:color="auto" w:fill="auto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Объем производства валовой продукции сельского хозяйства всех категорий хозяйств, млн</w:t>
            </w:r>
            <w:proofErr w:type="gramStart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727,86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</w:tr>
      <w:tr w:rsidR="00FB0748" w:rsidRPr="004F25A3" w:rsidTr="00A6297C">
        <w:tc>
          <w:tcPr>
            <w:tcW w:w="6038" w:type="dxa"/>
            <w:shd w:val="clear" w:color="auto" w:fill="auto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Производство основных видов сельскохозяйственной продукции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4F25A3" w:rsidTr="00A6297C">
        <w:trPr>
          <w:trHeight w:val="211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5.1 Зерно (в весе после доработки), тыс. тонн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</w:tr>
      <w:tr w:rsidR="00FB0748" w:rsidRPr="004F25A3" w:rsidTr="00A6297C">
        <w:trPr>
          <w:trHeight w:val="438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5.2 Сахарная свекла, тыс. тонн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0748" w:rsidRPr="004F25A3" w:rsidTr="00A6297C">
        <w:trPr>
          <w:trHeight w:val="438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5.3 </w:t>
            </w:r>
            <w:proofErr w:type="gramStart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Масличные</w:t>
            </w:r>
            <w:proofErr w:type="gramEnd"/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тыс. тонн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</w:tr>
      <w:tr w:rsidR="00FB0748" w:rsidRPr="004F25A3" w:rsidTr="00A6297C">
        <w:trPr>
          <w:trHeight w:val="438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5.4 Картофель – всего, тыс. тонн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</w:tr>
      <w:tr w:rsidR="00FB0748" w:rsidRPr="004F25A3" w:rsidTr="00A6297C">
        <w:trPr>
          <w:trHeight w:val="438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5.5 Овощи – всего, тыс. тонн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</w:tr>
      <w:tr w:rsidR="00FB0748" w:rsidRPr="004F25A3" w:rsidTr="00A6297C">
        <w:trPr>
          <w:trHeight w:val="438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5.6 Скот и птица (в живом весе) – всего, тыс. тонн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FB0748" w:rsidRPr="004F25A3" w:rsidTr="00A6297C">
        <w:trPr>
          <w:trHeight w:val="438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5.7 Молоко – всего, тыс. тонн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</w:tr>
      <w:tr w:rsidR="00FB0748" w:rsidRPr="00876416" w:rsidTr="00A6297C">
        <w:trPr>
          <w:trHeight w:val="438"/>
        </w:trPr>
        <w:tc>
          <w:tcPr>
            <w:tcW w:w="6038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5.8 Яйца – всего, млн. штук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B82F18" w:rsidRDefault="00FB0748" w:rsidP="00A629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18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82F1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F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FB0748" w:rsidRPr="004C0724" w:rsidRDefault="00FB0748" w:rsidP="00FB074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748" w:rsidRPr="00876416" w:rsidRDefault="00FB0748" w:rsidP="00FB0748">
      <w:pPr>
        <w:suppressAutoHyphens w:val="0"/>
        <w:spacing w:after="0" w:line="336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AE2">
        <w:rPr>
          <w:rFonts w:ascii="Times New Roman" w:hAnsi="Times New Roman"/>
          <w:b/>
          <w:sz w:val="24"/>
          <w:szCs w:val="24"/>
        </w:rPr>
        <w:t>Сведения о градостроительной деятельности на территории поселения.</w:t>
      </w:r>
    </w:p>
    <w:p w:rsidR="00FB0748" w:rsidRPr="000A338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AB3">
        <w:rPr>
          <w:rFonts w:ascii="Times New Roman" w:hAnsi="Times New Roman"/>
          <w:sz w:val="24"/>
          <w:szCs w:val="24"/>
        </w:rPr>
        <w:t xml:space="preserve">Генеральный план </w:t>
      </w:r>
      <w:r w:rsidRPr="00A07AB3">
        <w:rPr>
          <w:rFonts w:ascii="Times New Roman" w:hAnsi="Times New Roman"/>
          <w:spacing w:val="-2"/>
          <w:sz w:val="24"/>
          <w:szCs w:val="24"/>
        </w:rPr>
        <w:t>Трехсельского сельского поселения</w:t>
      </w:r>
      <w:r w:rsidRPr="00A07AB3">
        <w:rPr>
          <w:rFonts w:ascii="Times New Roman" w:hAnsi="Times New Roman"/>
          <w:sz w:val="24"/>
          <w:szCs w:val="24"/>
        </w:rPr>
        <w:t xml:space="preserve"> Успенского района выполнен на основе градостроительного кодекса Краснодарского края</w:t>
      </w:r>
      <w:r w:rsidRPr="006712D1">
        <w:rPr>
          <w:rFonts w:ascii="Times New Roman" w:hAnsi="Times New Roman"/>
          <w:sz w:val="24"/>
          <w:szCs w:val="24"/>
        </w:rPr>
        <w:t xml:space="preserve"> (в ред. Закона Краснодарского края от </w:t>
      </w:r>
      <w:r>
        <w:rPr>
          <w:rFonts w:ascii="Times New Roman" w:hAnsi="Times New Roman"/>
          <w:sz w:val="24"/>
          <w:szCs w:val="24"/>
        </w:rPr>
        <w:t>0</w:t>
      </w:r>
      <w:r w:rsidRPr="006712D1">
        <w:rPr>
          <w:rFonts w:ascii="Times New Roman" w:hAnsi="Times New Roman"/>
          <w:sz w:val="24"/>
          <w:szCs w:val="24"/>
        </w:rPr>
        <w:t xml:space="preserve">2.03.2012г. №2454 </w:t>
      </w:r>
      <w:r>
        <w:rPr>
          <w:rFonts w:ascii="Times New Roman" w:hAnsi="Times New Roman"/>
          <w:sz w:val="24"/>
          <w:szCs w:val="24"/>
        </w:rPr>
        <w:t>–</w:t>
      </w:r>
      <w:r w:rsidRPr="006712D1">
        <w:rPr>
          <w:rFonts w:ascii="Times New Roman" w:hAnsi="Times New Roman"/>
          <w:sz w:val="24"/>
          <w:szCs w:val="24"/>
        </w:rPr>
        <w:t xml:space="preserve"> КЗ), градостроительного кодекса Российской Федерации (в ред. Федеральных законов от 28.07.2012 №133-ФЗ), других законодательных документов, действующих норм и правил. </w:t>
      </w:r>
      <w:r w:rsidRPr="000A338E">
        <w:rPr>
          <w:rFonts w:ascii="Times New Roman" w:hAnsi="Times New Roman"/>
          <w:sz w:val="24"/>
          <w:szCs w:val="24"/>
        </w:rPr>
        <w:t>Генеральный план выполнен в соответствии со следующими основными нормативными правовыми актами: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– Градостроительный ко</w:t>
      </w:r>
      <w:r>
        <w:rPr>
          <w:rFonts w:ascii="Times New Roman" w:hAnsi="Times New Roman"/>
          <w:sz w:val="24"/>
          <w:szCs w:val="24"/>
        </w:rPr>
        <w:t xml:space="preserve">декс Российской Федерации; </w:t>
      </w:r>
      <w:r w:rsidRPr="000A338E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 xml:space="preserve">ый кодекс Российской Федерации; </w:t>
      </w:r>
      <w:r w:rsidRPr="000A338E">
        <w:rPr>
          <w:rFonts w:ascii="Times New Roman" w:hAnsi="Times New Roman"/>
          <w:sz w:val="24"/>
          <w:szCs w:val="24"/>
        </w:rPr>
        <w:t>Водн</w:t>
      </w:r>
      <w:r>
        <w:rPr>
          <w:rFonts w:ascii="Times New Roman" w:hAnsi="Times New Roman"/>
          <w:sz w:val="24"/>
          <w:szCs w:val="24"/>
        </w:rPr>
        <w:t xml:space="preserve">ый кодекс Российской Федерации; </w:t>
      </w:r>
      <w:r w:rsidRPr="000A338E">
        <w:rPr>
          <w:rFonts w:ascii="Times New Roman" w:hAnsi="Times New Roman"/>
          <w:sz w:val="24"/>
          <w:szCs w:val="24"/>
        </w:rPr>
        <w:t>Лесн</w:t>
      </w:r>
      <w:r>
        <w:rPr>
          <w:rFonts w:ascii="Times New Roman" w:hAnsi="Times New Roman"/>
          <w:sz w:val="24"/>
          <w:szCs w:val="24"/>
        </w:rPr>
        <w:t>ой кодекс Российской Федерации;</w:t>
      </w:r>
    </w:p>
    <w:p w:rsidR="00FB0748" w:rsidRPr="000A338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A338E">
        <w:rPr>
          <w:rFonts w:ascii="Times New Roman" w:hAnsi="Times New Roman"/>
          <w:sz w:val="24"/>
          <w:szCs w:val="24"/>
        </w:rPr>
        <w:t>Федеральный закон от 14.03.1995 № 33-ФЗ «Об особо охраняемых природных территориях»;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Российской Федерации от 21.02.1992 № 2395-1 «О недрах»;</w:t>
      </w:r>
    </w:p>
    <w:p w:rsidR="00FB0748" w:rsidRPr="000A338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A338E">
        <w:rPr>
          <w:rFonts w:ascii="Times New Roman" w:hAnsi="Times New Roman"/>
          <w:sz w:val="24"/>
          <w:szCs w:val="24"/>
        </w:rPr>
        <w:t>СНиП</w:t>
      </w:r>
      <w:proofErr w:type="spellEnd"/>
      <w:r w:rsidRPr="000A338E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</w:t>
      </w:r>
      <w:r>
        <w:rPr>
          <w:rFonts w:ascii="Times New Roman" w:hAnsi="Times New Roman"/>
          <w:sz w:val="24"/>
          <w:szCs w:val="24"/>
        </w:rPr>
        <w:t xml:space="preserve">радостроительной документации»; </w:t>
      </w:r>
      <w:proofErr w:type="spellStart"/>
      <w:r w:rsidRPr="000A338E">
        <w:rPr>
          <w:rFonts w:ascii="Times New Roman" w:hAnsi="Times New Roman"/>
          <w:sz w:val="24"/>
          <w:szCs w:val="24"/>
        </w:rPr>
        <w:t>СНиП</w:t>
      </w:r>
      <w:proofErr w:type="spellEnd"/>
      <w:r w:rsidRPr="000A338E">
        <w:rPr>
          <w:rFonts w:ascii="Times New Roman" w:hAnsi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38E">
        <w:rPr>
          <w:rFonts w:ascii="Times New Roman" w:hAnsi="Times New Roman"/>
          <w:sz w:val="24"/>
          <w:szCs w:val="24"/>
        </w:rPr>
        <w:t>СанПиН</w:t>
      </w:r>
      <w:proofErr w:type="spellEnd"/>
      <w:r w:rsidRPr="000A338E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FB0748" w:rsidRPr="000A338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38E">
        <w:rPr>
          <w:rFonts w:ascii="Times New Roman" w:hAnsi="Times New Roman"/>
          <w:sz w:val="24"/>
          <w:szCs w:val="24"/>
        </w:rPr>
        <w:t>– Закон Краснодарского края от 07.06.2001 № 369-КЗ «Об автомобильных дорогах регионального значения, расположенных на терри</w:t>
      </w:r>
      <w:r>
        <w:rPr>
          <w:rFonts w:ascii="Times New Roman" w:hAnsi="Times New Roman"/>
          <w:sz w:val="24"/>
          <w:szCs w:val="24"/>
        </w:rPr>
        <w:t xml:space="preserve">тории Краснодарского края»;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05.11.2002 № 532-КЗ «Об основах регулирования земельных отношений в Краснодарском крае»;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06.02.2003 №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38E">
        <w:rPr>
          <w:rFonts w:ascii="Times New Roman" w:hAnsi="Times New Roman"/>
          <w:sz w:val="24"/>
          <w:szCs w:val="24"/>
        </w:rPr>
        <w:t>Закон Краснодарского края от 06.06.2002 № 487-КЗ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31.12.2003 № 656-КЗ «Об особо охраняемых природных территориях Краснодарского края»;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02.07.2009 № 1765-КЗ «Об административно-территориальном устройстве Краснодарского края и порядке его изменения»;</w:t>
      </w:r>
      <w:proofErr w:type="gramEnd"/>
      <w:r w:rsidRPr="000A338E">
        <w:rPr>
          <w:rFonts w:ascii="Times New Roman" w:hAnsi="Times New Roman"/>
          <w:sz w:val="24"/>
          <w:szCs w:val="24"/>
        </w:rPr>
        <w:t xml:space="preserve"> Закон Краснодарского края от 15.07.2005 № 906-КЗ «О порядке установления и изменения границ административно-территориальных единиц»;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21.07.2008 № 1540-КЗ «Градостроительный кодекс Краснодарского края».</w:t>
      </w:r>
    </w:p>
    <w:p w:rsidR="00FB0748" w:rsidRPr="000A338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 xml:space="preserve">Успешное выполнение задач развития поселения в различных социально-экономических отраслях во многом зависит от полноты правового обеспечения вопросов землепользования и застройки, </w:t>
      </w:r>
      <w:r>
        <w:rPr>
          <w:rFonts w:ascii="Times New Roman" w:hAnsi="Times New Roman"/>
          <w:sz w:val="24"/>
          <w:szCs w:val="24"/>
        </w:rPr>
        <w:t xml:space="preserve">градостроительной деятельности. </w:t>
      </w:r>
      <w:r w:rsidRPr="0087282D">
        <w:rPr>
          <w:rFonts w:ascii="Times New Roman" w:hAnsi="Times New Roman"/>
          <w:sz w:val="24"/>
          <w:szCs w:val="24"/>
        </w:rPr>
        <w:t xml:space="preserve">В поселении имеется официальный сайт: </w:t>
      </w:r>
      <w:proofErr w:type="spellStart"/>
      <w:r w:rsidRPr="0087282D">
        <w:rPr>
          <w:rFonts w:ascii="Times New Roman" w:hAnsi="Times New Roman"/>
          <w:sz w:val="24"/>
          <w:szCs w:val="24"/>
        </w:rPr>
        <w:t>trehselskoe</w:t>
      </w:r>
      <w:proofErr w:type="spellEnd"/>
      <w:r w:rsidRPr="0087282D">
        <w:rPr>
          <w:rFonts w:ascii="Times New Roman" w:hAnsi="Times New Roman"/>
          <w:sz w:val="24"/>
          <w:szCs w:val="24"/>
        </w:rPr>
        <w:t>.</w:t>
      </w:r>
      <w:proofErr w:type="spellStart"/>
      <w:r w:rsidRPr="008728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7282D">
        <w:rPr>
          <w:rFonts w:ascii="Times New Roman" w:hAnsi="Times New Roman"/>
          <w:sz w:val="24"/>
          <w:szCs w:val="24"/>
        </w:rPr>
        <w:t xml:space="preserve"> в разделе «Муниципальные правовые акты»</w:t>
      </w:r>
      <w:r w:rsidRPr="00E27BD6">
        <w:rPr>
          <w:rFonts w:ascii="Times New Roman" w:hAnsi="Times New Roman"/>
          <w:sz w:val="24"/>
          <w:szCs w:val="24"/>
        </w:rPr>
        <w:t xml:space="preserve"> размещены муниципальные правовые акты, регулирующие вопросы градостроительной</w:t>
      </w:r>
      <w:r w:rsidRPr="000A338E">
        <w:rPr>
          <w:rFonts w:ascii="Times New Roman" w:hAnsi="Times New Roman"/>
          <w:sz w:val="24"/>
          <w:szCs w:val="24"/>
        </w:rPr>
        <w:t xml:space="preserve"> деятельности, землепользования и застройки, благоустройства территории, а также порядок предоставления земельных участков, находящихся в муниципальной собственности под строительство объектов капитального строительства и размещение объектов, не являющихся объекта</w:t>
      </w:r>
      <w:r>
        <w:rPr>
          <w:rFonts w:ascii="Times New Roman" w:hAnsi="Times New Roman"/>
          <w:sz w:val="24"/>
          <w:szCs w:val="24"/>
        </w:rPr>
        <w:t xml:space="preserve">ми капитального строительства. </w:t>
      </w:r>
      <w:r w:rsidRPr="000A338E">
        <w:rPr>
          <w:rFonts w:ascii="Times New Roman" w:hAnsi="Times New Roman"/>
          <w:sz w:val="24"/>
          <w:szCs w:val="24"/>
        </w:rPr>
        <w:t xml:space="preserve">Органы местного самоуправления при отсутствии необходимых муниципальных правовых актов не в состоянии распоряжаться главным богатством, приносящим основную часть дохода бюджета поселения - землей. </w:t>
      </w:r>
    </w:p>
    <w:p w:rsidR="00FB0748" w:rsidRPr="000A338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lastRenderedPageBreak/>
        <w:t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поселения,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FB0748" w:rsidRPr="000A338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1) подготовка и утверждение плана реализац</w:t>
      </w:r>
      <w:r>
        <w:rPr>
          <w:rFonts w:ascii="Times New Roman" w:hAnsi="Times New Roman"/>
          <w:sz w:val="24"/>
          <w:szCs w:val="24"/>
        </w:rPr>
        <w:t>ии документации территориального планирования, в том числе программ комплексного развития коммунальной, социальной и транспортной инфраструктуры.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</w:t>
      </w:r>
      <w:r>
        <w:rPr>
          <w:rFonts w:ascii="Times New Roman" w:hAnsi="Times New Roman"/>
          <w:sz w:val="24"/>
          <w:szCs w:val="24"/>
        </w:rPr>
        <w:t xml:space="preserve">радостроительной деятельности. </w:t>
      </w:r>
      <w:r w:rsidRPr="000A338E">
        <w:rPr>
          <w:rFonts w:ascii="Times New Roman" w:hAnsi="Times New Roman"/>
          <w:sz w:val="24"/>
          <w:szCs w:val="24"/>
        </w:rPr>
        <w:t>Учитывая социально-экономическую значимость многих вопросов градостроительной деятельности, их возрастающую роль в решении многих социальных проблем общества, необходимо разработать комплекс мер по бюджетной поддержке инициативы заинтересованных лиц в решении указанных вопросов.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F00" w:rsidRDefault="00FB0748" w:rsidP="00315F00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8D27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D2723">
        <w:rPr>
          <w:rFonts w:ascii="Times New Roman" w:hAnsi="Times New Roman"/>
          <w:b/>
          <w:sz w:val="24"/>
          <w:szCs w:val="24"/>
        </w:rPr>
        <w:t>ТЕХНИКО – ЭКОНОМИЧЕСКИЕ</w:t>
      </w:r>
      <w:proofErr w:type="gramEnd"/>
      <w:r w:rsidRPr="008D2723">
        <w:rPr>
          <w:rFonts w:ascii="Times New Roman" w:hAnsi="Times New Roman"/>
          <w:b/>
          <w:sz w:val="24"/>
          <w:szCs w:val="24"/>
        </w:rPr>
        <w:t xml:space="preserve">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П.1 ТРЕБОВАНИЙ, УТВЕРЖДЕННЫХ ПОСТАНОВЛЕНИЕМ ПРАВИТЕЛЬСТВА РФ ОТ 01.1</w:t>
      </w:r>
      <w:r>
        <w:rPr>
          <w:rFonts w:ascii="Times New Roman" w:hAnsi="Times New Roman"/>
          <w:b/>
          <w:sz w:val="24"/>
          <w:szCs w:val="24"/>
        </w:rPr>
        <w:t>0.2015 ГОДА №</w:t>
      </w:r>
      <w:r w:rsidRPr="008D2723">
        <w:rPr>
          <w:rFonts w:ascii="Times New Roman" w:hAnsi="Times New Roman"/>
          <w:b/>
          <w:sz w:val="24"/>
          <w:szCs w:val="24"/>
        </w:rPr>
        <w:t xml:space="preserve">1050 </w:t>
      </w:r>
    </w:p>
    <w:p w:rsidR="00FB0748" w:rsidRPr="00315F00" w:rsidRDefault="00FB0748" w:rsidP="00315F00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9B">
        <w:rPr>
          <w:rFonts w:ascii="Times New Roman" w:hAnsi="Times New Roman"/>
          <w:sz w:val="24"/>
          <w:szCs w:val="24"/>
        </w:rPr>
        <w:t xml:space="preserve">Таблица 3. </w:t>
      </w:r>
      <w:proofErr w:type="spellStart"/>
      <w:proofErr w:type="gramStart"/>
      <w:r w:rsidRPr="006D029B">
        <w:rPr>
          <w:rFonts w:ascii="Times New Roman" w:hAnsi="Times New Roman"/>
          <w:sz w:val="24"/>
          <w:szCs w:val="24"/>
        </w:rPr>
        <w:t>Технико</w:t>
      </w:r>
      <w:proofErr w:type="spellEnd"/>
      <w:r w:rsidRPr="006D029B">
        <w:rPr>
          <w:rFonts w:ascii="Times New Roman" w:hAnsi="Times New Roman"/>
          <w:sz w:val="24"/>
          <w:szCs w:val="24"/>
        </w:rPr>
        <w:t xml:space="preserve"> – экономические</w:t>
      </w:r>
      <w:proofErr w:type="gramEnd"/>
      <w:r w:rsidRPr="006D029B">
        <w:rPr>
          <w:rFonts w:ascii="Times New Roman" w:hAnsi="Times New Roman"/>
          <w:sz w:val="24"/>
          <w:szCs w:val="24"/>
        </w:rPr>
        <w:t xml:space="preserve"> параметры с</w:t>
      </w:r>
      <w:r w:rsidR="00315F00">
        <w:rPr>
          <w:rFonts w:ascii="Times New Roman" w:hAnsi="Times New Roman"/>
          <w:sz w:val="24"/>
          <w:szCs w:val="24"/>
        </w:rPr>
        <w:t xml:space="preserve">уществующих объектов социальной </w:t>
      </w:r>
      <w:r w:rsidRPr="006D029B">
        <w:rPr>
          <w:rFonts w:ascii="Times New Roman" w:hAnsi="Times New Roman"/>
          <w:sz w:val="24"/>
          <w:szCs w:val="24"/>
        </w:rPr>
        <w:t>инфраструктуры сельского поселения</w:t>
      </w:r>
    </w:p>
    <w:tbl>
      <w:tblPr>
        <w:tblW w:w="9654" w:type="dxa"/>
        <w:tblInd w:w="93" w:type="dxa"/>
        <w:tblLayout w:type="fixed"/>
        <w:tblLook w:val="0000"/>
      </w:tblPr>
      <w:tblGrid>
        <w:gridCol w:w="4875"/>
        <w:gridCol w:w="1236"/>
        <w:gridCol w:w="1134"/>
        <w:gridCol w:w="1134"/>
        <w:gridCol w:w="1275"/>
      </w:tblGrid>
      <w:tr w:rsidR="00FB0748" w:rsidRPr="00EE08BA" w:rsidTr="00A6297C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Норма потребности на 1000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Требуется на существующее население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Существующее положение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обеспеченности</w:t>
            </w:r>
          </w:p>
        </w:tc>
      </w:tr>
      <w:tr w:rsidR="00FB0748" w:rsidRPr="00EE08BA" w:rsidTr="00A6297C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Помещения физкультурно-оздоровительной работы, м² общ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лощ</w:t>
            </w:r>
            <w:proofErr w:type="spell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9. Территория физкультурно-спортивной зоны, 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10. Спортивный зал, 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² зала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11. Плавательный бассейн, м² </w:t>
            </w:r>
            <w:proofErr w:type="spell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зерк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оды</w:t>
            </w:r>
            <w:proofErr w:type="spell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лощ</w:t>
            </w:r>
            <w:proofErr w:type="spell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13. Интернет-клуб, 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</w:tr>
      <w:tr w:rsidR="00FB0748" w:rsidRPr="00EE08BA" w:rsidTr="00A6297C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0748" w:rsidRPr="00EE08BA" w:rsidTr="00A6297C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 Библиотеки, тыс</w:t>
            </w:r>
            <w:proofErr w:type="gramStart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диниц 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48" w:rsidRPr="00EE08BA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</w:tr>
    </w:tbl>
    <w:p w:rsidR="00FB0748" w:rsidRDefault="00FB0748" w:rsidP="00FB0748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0748" w:rsidRPr="004F25A3" w:rsidRDefault="00FB0748" w:rsidP="00FB0748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0748" w:rsidRPr="00DF0BD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34">
        <w:rPr>
          <w:rFonts w:ascii="Times New Roman" w:hAnsi="Times New Roman"/>
          <w:b/>
          <w:sz w:val="24"/>
          <w:szCs w:val="24"/>
        </w:rPr>
        <w:t xml:space="preserve">Сложившейся уровень обеспеченности населения сельского поселения услугами в областях образования, здравоохранения, физической культуры и массового спорта и </w:t>
      </w:r>
      <w:r w:rsidRPr="00DF0BD5">
        <w:rPr>
          <w:rFonts w:ascii="Times New Roman" w:hAnsi="Times New Roman"/>
          <w:b/>
          <w:sz w:val="24"/>
          <w:szCs w:val="24"/>
        </w:rPr>
        <w:t>культуры.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0BD5">
        <w:rPr>
          <w:rFonts w:ascii="Times New Roman" w:hAnsi="Times New Roman"/>
          <w:sz w:val="24"/>
          <w:szCs w:val="24"/>
        </w:rPr>
        <w:t xml:space="preserve">На территории </w:t>
      </w:r>
      <w:r w:rsidRPr="00DF0BD5">
        <w:rPr>
          <w:rFonts w:ascii="Times New Roman" w:hAnsi="Times New Roman"/>
          <w:spacing w:val="-2"/>
          <w:sz w:val="24"/>
          <w:szCs w:val="24"/>
        </w:rPr>
        <w:t>Трехсельского сельского поселения</w:t>
      </w:r>
      <w:r w:rsidRPr="00DF0BD5">
        <w:rPr>
          <w:rFonts w:ascii="Times New Roman" w:hAnsi="Times New Roman"/>
          <w:sz w:val="24"/>
          <w:szCs w:val="24"/>
        </w:rPr>
        <w:t xml:space="preserve"> Успенского района имеются </w:t>
      </w:r>
      <w:r w:rsidRPr="00DF0BD5">
        <w:rPr>
          <w:rFonts w:ascii="Times New Roman" w:hAnsi="Times New Roman"/>
          <w:color w:val="000000"/>
          <w:sz w:val="24"/>
          <w:szCs w:val="24"/>
        </w:rPr>
        <w:t>МОУ СОШ №5 (с. Трехсельское, ул. Мира, 4) на – 450 мест</w:t>
      </w:r>
      <w:r w:rsidRPr="00DF0BD5">
        <w:rPr>
          <w:rFonts w:ascii="Times New Roman" w:hAnsi="Times New Roman"/>
          <w:sz w:val="24"/>
          <w:szCs w:val="24"/>
        </w:rPr>
        <w:t>,</w:t>
      </w:r>
      <w:r w:rsidRPr="00DF0BD5">
        <w:rPr>
          <w:rFonts w:ascii="Times New Roman" w:hAnsi="Times New Roman"/>
          <w:color w:val="000000"/>
          <w:sz w:val="24"/>
          <w:szCs w:val="24"/>
        </w:rPr>
        <w:t xml:space="preserve"> МОУ СОШ №14 (с. Новоурупское, </w:t>
      </w:r>
      <w:r w:rsidRPr="00DF0BD5">
        <w:rPr>
          <w:rFonts w:ascii="Times New Roman" w:hAnsi="Times New Roman"/>
          <w:color w:val="000000"/>
          <w:sz w:val="24"/>
          <w:szCs w:val="24"/>
        </w:rPr>
        <w:br/>
        <w:t>ул. Ленина, 38) на – 300 мест, МОУ НОШ №28 (с. Пантелеймоновское,</w:t>
      </w:r>
      <w:r w:rsidRPr="00DF0BD5">
        <w:rPr>
          <w:rFonts w:ascii="Times New Roman" w:hAnsi="Times New Roman"/>
          <w:color w:val="000000"/>
          <w:sz w:val="24"/>
          <w:szCs w:val="24"/>
        </w:rPr>
        <w:br/>
        <w:t>ул. Горького, 25), на – 28 человек</w:t>
      </w:r>
      <w:r w:rsidRPr="00DF0BD5">
        <w:rPr>
          <w:color w:val="000000"/>
        </w:rPr>
        <w:t xml:space="preserve">. </w:t>
      </w:r>
      <w:proofErr w:type="gramEnd"/>
    </w:p>
    <w:p w:rsidR="00FB0748" w:rsidRPr="00DF0BD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BD5">
        <w:rPr>
          <w:rFonts w:ascii="Times New Roman" w:hAnsi="Times New Roman"/>
          <w:sz w:val="24"/>
          <w:szCs w:val="24"/>
        </w:rPr>
        <w:t xml:space="preserve">На территории станицы </w:t>
      </w:r>
      <w:proofErr w:type="gramStart"/>
      <w:r w:rsidRPr="00DF0BD5">
        <w:rPr>
          <w:rFonts w:ascii="Times New Roman" w:hAnsi="Times New Roman"/>
          <w:sz w:val="24"/>
          <w:szCs w:val="24"/>
        </w:rPr>
        <w:t xml:space="preserve">находятся МОУ СОШ № 5 и </w:t>
      </w:r>
      <w:r w:rsidRPr="00DF0BD5">
        <w:rPr>
          <w:rFonts w:ascii="Times New Roman" w:hAnsi="Times New Roman"/>
          <w:color w:val="000000"/>
          <w:sz w:val="24"/>
          <w:szCs w:val="24"/>
        </w:rPr>
        <w:t>МОУ СОШ №14</w:t>
      </w:r>
      <w:r w:rsidRPr="00DF0BD5">
        <w:rPr>
          <w:rFonts w:ascii="Times New Roman" w:hAnsi="Times New Roman"/>
          <w:sz w:val="24"/>
          <w:szCs w:val="24"/>
        </w:rPr>
        <w:t xml:space="preserve"> в средней школе обучается</w:t>
      </w:r>
      <w:proofErr w:type="gramEnd"/>
      <w:r w:rsidRPr="00DF0BD5">
        <w:rPr>
          <w:rFonts w:ascii="Times New Roman" w:hAnsi="Times New Roman"/>
          <w:sz w:val="24"/>
          <w:szCs w:val="24"/>
        </w:rPr>
        <w:t xml:space="preserve"> 218 учащихся, педагогический коллектив составляют 18 человек. Учащиеся школы принимают активное участие во все кубанских </w:t>
      </w:r>
      <w:proofErr w:type="gramStart"/>
      <w:r w:rsidRPr="00DF0BD5">
        <w:rPr>
          <w:rFonts w:ascii="Times New Roman" w:hAnsi="Times New Roman"/>
          <w:sz w:val="24"/>
          <w:szCs w:val="24"/>
        </w:rPr>
        <w:t>турнирах</w:t>
      </w:r>
      <w:proofErr w:type="gramEnd"/>
      <w:r w:rsidRPr="00DF0BD5">
        <w:rPr>
          <w:rFonts w:ascii="Times New Roman" w:hAnsi="Times New Roman"/>
          <w:sz w:val="24"/>
          <w:szCs w:val="24"/>
        </w:rPr>
        <w:t>, среди детских команд. Имеют призовые места. Школьники неоднократно становились призерами муниципального этапа Всероссийской олимпиады школьников по различным предметам, победителями и призерами краевых и Всероссийских конкурсов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D3C">
        <w:rPr>
          <w:rFonts w:ascii="Times New Roman" w:hAnsi="Times New Roman"/>
          <w:color w:val="000000"/>
          <w:sz w:val="24"/>
          <w:szCs w:val="24"/>
        </w:rPr>
        <w:t xml:space="preserve">МДОУ ДС № 16, расположен </w:t>
      </w:r>
      <w:proofErr w:type="spellStart"/>
      <w:r w:rsidRPr="00FF4D3C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FF4D3C">
        <w:rPr>
          <w:rFonts w:ascii="Times New Roman" w:hAnsi="Times New Roman"/>
          <w:color w:val="000000"/>
          <w:sz w:val="24"/>
          <w:szCs w:val="24"/>
        </w:rPr>
        <w:t>. Новоурупское, ул. К. Маркса, 24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F4D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7282D">
        <w:rPr>
          <w:rFonts w:ascii="Times New Roman" w:hAnsi="Times New Roman"/>
          <w:sz w:val="24"/>
          <w:szCs w:val="24"/>
        </w:rPr>
        <w:t>осещает 6</w:t>
      </w:r>
      <w:r>
        <w:rPr>
          <w:rFonts w:ascii="Times New Roman" w:hAnsi="Times New Roman"/>
          <w:sz w:val="24"/>
          <w:szCs w:val="24"/>
        </w:rPr>
        <w:t>5</w:t>
      </w:r>
      <w:r w:rsidRPr="0087282D">
        <w:rPr>
          <w:rFonts w:ascii="Times New Roman" w:hAnsi="Times New Roman"/>
          <w:sz w:val="24"/>
          <w:szCs w:val="24"/>
        </w:rPr>
        <w:t xml:space="preserve"> ребенка.</w:t>
      </w:r>
      <w:r w:rsidRPr="0087282D"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Процент обеспеченности: </w:t>
      </w:r>
      <w:r w:rsidRPr="0087282D">
        <w:rPr>
          <w:rFonts w:ascii="Times New Roman" w:hAnsi="Times New Roman"/>
          <w:sz w:val="24"/>
          <w:szCs w:val="24"/>
        </w:rPr>
        <w:t xml:space="preserve">85% от числа детей в возрасте 1-6 лет.  Коллектив работников детского сада – 18 человек. Дети размещаются в 3-х возрастных группах: 1 - </w:t>
      </w:r>
      <w:proofErr w:type="gramStart"/>
      <w:r w:rsidRPr="0087282D">
        <w:rPr>
          <w:rFonts w:ascii="Times New Roman" w:hAnsi="Times New Roman"/>
          <w:sz w:val="24"/>
          <w:szCs w:val="24"/>
        </w:rPr>
        <w:t>ясельная</w:t>
      </w:r>
      <w:proofErr w:type="gramEnd"/>
      <w:r w:rsidRPr="0087282D">
        <w:rPr>
          <w:rFonts w:ascii="Times New Roman" w:hAnsi="Times New Roman"/>
          <w:sz w:val="24"/>
          <w:szCs w:val="24"/>
        </w:rPr>
        <w:t xml:space="preserve"> и 2 дошкольных.  В детском саду имеется все необходимое для  полноценного образования и воспитания детей: музыкально-физкультурный зал, медицинский кабинет, пищеблок, прачечная.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</w:pPr>
      <w:r w:rsidRPr="00DF0BD5">
        <w:rPr>
          <w:rFonts w:ascii="Times New Roman" w:hAnsi="Times New Roman"/>
          <w:sz w:val="24"/>
          <w:szCs w:val="24"/>
        </w:rPr>
        <w:t>В поселении нет специалиста села по социальной работе.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</w:pPr>
      <w:r w:rsidRPr="00BA294B">
        <w:rPr>
          <w:rFonts w:ascii="Times New Roman" w:hAnsi="Times New Roman"/>
          <w:sz w:val="24"/>
          <w:szCs w:val="24"/>
        </w:rPr>
        <w:t xml:space="preserve">МУ Новоурупский ДК администрации Трехсельского сельского поселения - это учреждение культурно - </w:t>
      </w:r>
      <w:proofErr w:type="spellStart"/>
      <w:r w:rsidRPr="00BA294B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BA294B">
        <w:rPr>
          <w:rFonts w:ascii="Times New Roman" w:hAnsi="Times New Roman"/>
          <w:sz w:val="24"/>
          <w:szCs w:val="24"/>
        </w:rPr>
        <w:t xml:space="preserve"> типа, созданное для выполнения работ, оказания услуг в  целях обеспечения полномочий сельского поселения в сфере культуры. Расположен с.Новоурупское, ул</w:t>
      </w:r>
      <w:proofErr w:type="gramStart"/>
      <w:r w:rsidRPr="00BA294B">
        <w:rPr>
          <w:rFonts w:ascii="Times New Roman" w:hAnsi="Times New Roman"/>
          <w:sz w:val="24"/>
          <w:szCs w:val="24"/>
        </w:rPr>
        <w:t>.Л</w:t>
      </w:r>
      <w:proofErr w:type="gramEnd"/>
      <w:r w:rsidRPr="00BA294B">
        <w:rPr>
          <w:rFonts w:ascii="Times New Roman" w:hAnsi="Times New Roman"/>
          <w:sz w:val="24"/>
          <w:szCs w:val="24"/>
        </w:rPr>
        <w:t>енина,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94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колличество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посадочных мест - 300</w:t>
      </w:r>
      <w:r w:rsidRPr="00BA294B">
        <w:rPr>
          <w:rFonts w:ascii="Times New Roman" w:hAnsi="Times New Roman"/>
          <w:sz w:val="24"/>
          <w:szCs w:val="24"/>
        </w:rPr>
        <w:t>. Коллектив составля</w:t>
      </w:r>
      <w:r>
        <w:rPr>
          <w:rFonts w:ascii="Times New Roman" w:hAnsi="Times New Roman"/>
          <w:sz w:val="24"/>
          <w:szCs w:val="24"/>
        </w:rPr>
        <w:t>ет 10 человек. Здесь работают 15</w:t>
      </w:r>
      <w:r w:rsidRPr="00BA294B">
        <w:rPr>
          <w:rFonts w:ascii="Times New Roman" w:hAnsi="Times New Roman"/>
          <w:sz w:val="24"/>
          <w:szCs w:val="24"/>
        </w:rPr>
        <w:t xml:space="preserve"> клуб</w:t>
      </w:r>
      <w:r>
        <w:rPr>
          <w:rFonts w:ascii="Times New Roman" w:hAnsi="Times New Roman"/>
          <w:sz w:val="24"/>
          <w:szCs w:val="24"/>
        </w:rPr>
        <w:t>ных формирований (8 кружков и 7</w:t>
      </w:r>
      <w:r w:rsidRPr="00BA294B">
        <w:rPr>
          <w:rFonts w:ascii="Times New Roman" w:hAnsi="Times New Roman"/>
          <w:sz w:val="24"/>
          <w:szCs w:val="24"/>
        </w:rPr>
        <w:t xml:space="preserve"> клубов по интересам), в течение всех летних месяцев при ДК работала детская игровая площадка. </w:t>
      </w:r>
    </w:p>
    <w:p w:rsidR="00FB0748" w:rsidRPr="007D5C90" w:rsidRDefault="00FB0748" w:rsidP="00FB0748">
      <w:pPr>
        <w:suppressAutoHyphens w:val="0"/>
        <w:spacing w:after="0" w:line="240" w:lineRule="auto"/>
        <w:ind w:firstLine="709"/>
        <w:jc w:val="both"/>
      </w:pPr>
      <w:r w:rsidRPr="007D5C90">
        <w:rPr>
          <w:rFonts w:ascii="Times New Roman" w:hAnsi="Times New Roman"/>
          <w:sz w:val="24"/>
          <w:szCs w:val="24"/>
          <w:lang w:eastAsia="en-US"/>
        </w:rPr>
        <w:t xml:space="preserve">Учреждения культуры проектируемой территории также представлены 2 клубами и 2 сельскими библиотеками. </w:t>
      </w:r>
      <w:r w:rsidRPr="007D5C90">
        <w:rPr>
          <w:rFonts w:ascii="Times New Roman" w:hAnsi="Times New Roman"/>
          <w:sz w:val="24"/>
          <w:szCs w:val="24"/>
        </w:rPr>
        <w:t>С. Трехсельское,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90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90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, расположен клуб № 1 с </w:t>
      </w:r>
      <w:proofErr w:type="spellStart"/>
      <w:r>
        <w:rPr>
          <w:rFonts w:ascii="Times New Roman" w:hAnsi="Times New Roman"/>
          <w:sz w:val="24"/>
          <w:szCs w:val="24"/>
        </w:rPr>
        <w:t>колличеством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посадочных мест – 150, </w:t>
      </w:r>
      <w:r w:rsidRPr="007D5C90">
        <w:rPr>
          <w:rFonts w:ascii="Times New Roman" w:hAnsi="Times New Roman"/>
          <w:sz w:val="24"/>
          <w:szCs w:val="24"/>
        </w:rPr>
        <w:t>с. Пантелеймоновское,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9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90">
        <w:rPr>
          <w:rFonts w:ascii="Times New Roman" w:hAnsi="Times New Roman"/>
          <w:sz w:val="24"/>
          <w:szCs w:val="24"/>
        </w:rPr>
        <w:t>Горького,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9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– филиал № 2, тоже на 150 мест. </w:t>
      </w:r>
      <w:r w:rsidRPr="007D5C90">
        <w:rPr>
          <w:rFonts w:ascii="Times New Roman" w:hAnsi="Times New Roman"/>
          <w:sz w:val="24"/>
          <w:szCs w:val="24"/>
        </w:rPr>
        <w:t xml:space="preserve">Библиотека работает с разными категориями читателей: пенсионеры, молодежь, учащиеся, дети. Количество читателей  за прошедший год 500. </w:t>
      </w:r>
    </w:p>
    <w:p w:rsidR="00FB0748" w:rsidRPr="00EB7957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7957">
        <w:rPr>
          <w:rFonts w:ascii="Times New Roman" w:hAnsi="Times New Roman"/>
          <w:color w:val="000000"/>
          <w:sz w:val="24"/>
          <w:szCs w:val="24"/>
          <w:lang w:eastAsia="en-US"/>
        </w:rPr>
        <w:t>Спортивная база поселения представлена 4 спортивными сооружениями</w:t>
      </w:r>
      <w:r w:rsidRPr="00EB7957">
        <w:rPr>
          <w:rFonts w:ascii="Times New Roman" w:hAnsi="Times New Roman"/>
          <w:sz w:val="24"/>
          <w:szCs w:val="24"/>
          <w:lang w:eastAsia="en-US"/>
        </w:rPr>
        <w:t>, из них: 3 плоскостных спортивных сооружения, 1 спортивный зал, 1 спортивный класс.</w:t>
      </w:r>
    </w:p>
    <w:p w:rsidR="00315F00" w:rsidRDefault="00315F00" w:rsidP="00FB074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B0748" w:rsidRPr="00141F57" w:rsidRDefault="00FB0748" w:rsidP="00FB074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41F57">
        <w:rPr>
          <w:rFonts w:ascii="Times New Roman" w:hAnsi="Times New Roman"/>
          <w:b/>
          <w:sz w:val="24"/>
          <w:szCs w:val="24"/>
          <w:lang w:eastAsia="en-US"/>
        </w:rPr>
        <w:t xml:space="preserve">Таблица №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4 </w:t>
      </w:r>
      <w:r w:rsidRPr="00141F57">
        <w:rPr>
          <w:rFonts w:ascii="Times New Roman" w:hAnsi="Times New Roman"/>
          <w:b/>
          <w:sz w:val="24"/>
          <w:szCs w:val="24"/>
          <w:lang w:eastAsia="en-US"/>
        </w:rPr>
        <w:t>Перечень спортивных учреждений на территории Трехсельского сельского поселения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197"/>
        <w:gridCol w:w="1984"/>
        <w:gridCol w:w="1255"/>
        <w:gridCol w:w="2006"/>
        <w:gridCol w:w="1593"/>
      </w:tblGrid>
      <w:tr w:rsidR="00FB0748" w:rsidRPr="00EB7957" w:rsidTr="00A6297C">
        <w:trPr>
          <w:trHeight w:val="850"/>
        </w:trPr>
        <w:tc>
          <w:tcPr>
            <w:tcW w:w="463" w:type="dxa"/>
            <w:shd w:val="clear" w:color="auto" w:fill="auto"/>
            <w:vAlign w:val="center"/>
          </w:tcPr>
          <w:p w:rsidR="00FB0748" w:rsidRPr="00EB7957" w:rsidRDefault="00FB0748" w:rsidP="00A62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B83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B83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B83">
              <w:rPr>
                <w:rFonts w:ascii="Times New Roman" w:hAnsi="Times New Roman"/>
                <w:b/>
                <w:sz w:val="20"/>
                <w:szCs w:val="20"/>
              </w:rPr>
              <w:t>Вместимость, мест</w:t>
            </w:r>
          </w:p>
        </w:tc>
        <w:tc>
          <w:tcPr>
            <w:tcW w:w="2006" w:type="dxa"/>
            <w:shd w:val="clear" w:color="auto" w:fill="auto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B83">
              <w:rPr>
                <w:rFonts w:ascii="Times New Roman" w:hAnsi="Times New Roman"/>
                <w:b/>
                <w:sz w:val="20"/>
                <w:szCs w:val="20"/>
              </w:rPr>
              <w:t>Полезная площадь/ площадь участка</w:t>
            </w:r>
          </w:p>
        </w:tc>
        <w:tc>
          <w:tcPr>
            <w:tcW w:w="1593" w:type="dxa"/>
            <w:shd w:val="clear" w:color="auto" w:fill="auto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B83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</w:tr>
      <w:tr w:rsidR="00FB0748" w:rsidRPr="00EB7957" w:rsidTr="00A6297C">
        <w:trPr>
          <w:trHeight w:val="737"/>
        </w:trPr>
        <w:tc>
          <w:tcPr>
            <w:tcW w:w="463" w:type="dxa"/>
            <w:shd w:val="clear" w:color="auto" w:fill="auto"/>
            <w:vAlign w:val="center"/>
          </w:tcPr>
          <w:p w:rsidR="00FB0748" w:rsidRPr="00EB7957" w:rsidRDefault="00FB0748" w:rsidP="00A62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Стадион открытый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Трехсельское, ул. Мира, 32а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0,12 га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удов.</w:t>
            </w:r>
          </w:p>
        </w:tc>
      </w:tr>
      <w:tr w:rsidR="00FB0748" w:rsidRPr="00EB7957" w:rsidTr="00A6297C">
        <w:trPr>
          <w:trHeight w:val="737"/>
        </w:trPr>
        <w:tc>
          <w:tcPr>
            <w:tcW w:w="463" w:type="dxa"/>
            <w:shd w:val="clear" w:color="auto" w:fill="auto"/>
            <w:vAlign w:val="center"/>
          </w:tcPr>
          <w:p w:rsidR="00FB0748" w:rsidRPr="00EB7957" w:rsidRDefault="00FB0748" w:rsidP="00A62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Спортзал МОУ СОШ №5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Трехсельское, ул. Мира, 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187,2 м</w:t>
            </w:r>
            <w:proofErr w:type="gramStart"/>
            <w:r w:rsidRPr="00601B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93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удов.</w:t>
            </w:r>
          </w:p>
        </w:tc>
      </w:tr>
      <w:tr w:rsidR="00FB0748" w:rsidRPr="00EB7957" w:rsidTr="00A6297C">
        <w:trPr>
          <w:trHeight w:val="737"/>
        </w:trPr>
        <w:tc>
          <w:tcPr>
            <w:tcW w:w="463" w:type="dxa"/>
            <w:shd w:val="clear" w:color="auto" w:fill="auto"/>
            <w:vAlign w:val="center"/>
          </w:tcPr>
          <w:p w:rsidR="00FB0748" w:rsidRPr="00EB7957" w:rsidRDefault="00FB0748" w:rsidP="00A62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Спортивно-игровая площадка МОУ СОШ №5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Трехсельское, ул. Мира, 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2,0192 га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хор.</w:t>
            </w:r>
          </w:p>
        </w:tc>
      </w:tr>
      <w:tr w:rsidR="00FB0748" w:rsidRPr="00EB7957" w:rsidTr="00A6297C">
        <w:trPr>
          <w:trHeight w:val="737"/>
        </w:trPr>
        <w:tc>
          <w:tcPr>
            <w:tcW w:w="463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Стадион открытый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Трехсельское, ул. Ленина, 32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1,3 га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удов.</w:t>
            </w:r>
          </w:p>
        </w:tc>
      </w:tr>
      <w:tr w:rsidR="00FB0748" w:rsidRPr="00EB7957" w:rsidTr="00A6297C">
        <w:trPr>
          <w:trHeight w:val="737"/>
        </w:trPr>
        <w:tc>
          <w:tcPr>
            <w:tcW w:w="463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83">
              <w:rPr>
                <w:rFonts w:ascii="Times New Roman" w:hAnsi="Times New Roman"/>
                <w:sz w:val="20"/>
                <w:szCs w:val="20"/>
              </w:rPr>
              <w:t>Спорткласс</w:t>
            </w:r>
            <w:proofErr w:type="spellEnd"/>
            <w:r w:rsidRPr="00601B83">
              <w:rPr>
                <w:rFonts w:ascii="Times New Roman" w:hAnsi="Times New Roman"/>
                <w:sz w:val="20"/>
                <w:szCs w:val="20"/>
              </w:rPr>
              <w:t xml:space="preserve"> МОУ СОШ №14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Трехсельское, ул. Ленина, 38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4800 м</w:t>
            </w:r>
            <w:proofErr w:type="gramStart"/>
            <w:r w:rsidRPr="00601B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93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удов.</w:t>
            </w:r>
          </w:p>
        </w:tc>
      </w:tr>
    </w:tbl>
    <w:p w:rsidR="00FB0748" w:rsidRPr="009D0B0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0B05">
        <w:rPr>
          <w:rFonts w:ascii="Times New Roman" w:hAnsi="Times New Roman"/>
          <w:sz w:val="24"/>
          <w:szCs w:val="24"/>
          <w:lang w:eastAsia="en-US"/>
        </w:rPr>
        <w:t>На территории</w:t>
      </w:r>
      <w:r w:rsidRPr="009D0B0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9D0B05">
        <w:rPr>
          <w:rFonts w:ascii="Times New Roman" w:hAnsi="Times New Roman"/>
          <w:sz w:val="24"/>
          <w:szCs w:val="24"/>
          <w:lang w:eastAsia="en-US"/>
        </w:rPr>
        <w:t xml:space="preserve">проектируемого поселения медицинскую помощь оказывает врачебная амбулатория мощностью 25 посещений в смену, расположенная </w:t>
      </w:r>
      <w:proofErr w:type="gramStart"/>
      <w:r w:rsidRPr="009D0B05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9D0B05">
        <w:rPr>
          <w:rFonts w:ascii="Times New Roman" w:hAnsi="Times New Roman"/>
          <w:sz w:val="24"/>
          <w:szCs w:val="24"/>
          <w:lang w:eastAsia="en-US"/>
        </w:rPr>
        <w:t xml:space="preserve"> с. Трехсельское. Больничное обслуживание населения осуществляется </w:t>
      </w:r>
      <w:proofErr w:type="gramStart"/>
      <w:r w:rsidRPr="009D0B05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9D0B05">
        <w:rPr>
          <w:rFonts w:ascii="Times New Roman" w:hAnsi="Times New Roman"/>
          <w:sz w:val="24"/>
          <w:szCs w:val="24"/>
          <w:lang w:eastAsia="en-US"/>
        </w:rPr>
        <w:t xml:space="preserve"> с. Успенское. </w:t>
      </w:r>
      <w:r w:rsidRPr="009D0B05">
        <w:rPr>
          <w:rFonts w:ascii="Times New Roman" w:hAnsi="Times New Roman"/>
          <w:sz w:val="24"/>
          <w:szCs w:val="24"/>
        </w:rPr>
        <w:t xml:space="preserve">Отделений скорой медицинской помощи на проектируемой территории нет. </w:t>
      </w:r>
      <w:proofErr w:type="gramStart"/>
      <w:r w:rsidRPr="009D0B05">
        <w:rPr>
          <w:rFonts w:ascii="Times New Roman" w:hAnsi="Times New Roman"/>
          <w:sz w:val="24"/>
          <w:szCs w:val="24"/>
        </w:rPr>
        <w:t>Ближайшая</w:t>
      </w:r>
      <w:proofErr w:type="gramEnd"/>
      <w:r w:rsidRPr="009D0B05">
        <w:rPr>
          <w:rFonts w:ascii="Times New Roman" w:hAnsi="Times New Roman"/>
          <w:sz w:val="24"/>
          <w:szCs w:val="24"/>
        </w:rPr>
        <w:t xml:space="preserve"> ССМП расположена в районном центре с. Успенское (35 км от проектируемой территории).</w:t>
      </w:r>
    </w:p>
    <w:p w:rsidR="00FB0748" w:rsidRPr="009D0B05" w:rsidRDefault="00FB0748" w:rsidP="00FB07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  <w:r w:rsidRPr="009D0B05">
        <w:rPr>
          <w:rFonts w:ascii="Times New Roman" w:hAnsi="Times New Roman"/>
          <w:sz w:val="24"/>
          <w:szCs w:val="24"/>
        </w:rPr>
        <w:t xml:space="preserve"> Перечень медицинских учреждений  Трехсельского сельского поселения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729"/>
        <w:gridCol w:w="2126"/>
        <w:gridCol w:w="1134"/>
        <w:gridCol w:w="785"/>
        <w:gridCol w:w="720"/>
        <w:gridCol w:w="763"/>
        <w:gridCol w:w="1701"/>
      </w:tblGrid>
      <w:tr w:rsidR="00FB0748" w:rsidRPr="009D0B05" w:rsidTr="00A6297C">
        <w:trPr>
          <w:cantSplit/>
          <w:trHeight w:val="1152"/>
        </w:trPr>
        <w:tc>
          <w:tcPr>
            <w:tcW w:w="398" w:type="dxa"/>
            <w:shd w:val="clear" w:color="auto" w:fill="auto"/>
            <w:vAlign w:val="center"/>
          </w:tcPr>
          <w:p w:rsidR="00FB0748" w:rsidRPr="009D0B0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B0748" w:rsidRPr="009D0B0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медицинского</w:t>
            </w:r>
            <w:proofErr w:type="gramEnd"/>
          </w:p>
          <w:p w:rsidR="00FB0748" w:rsidRPr="009D0B0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748" w:rsidRPr="009D0B0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FB0748" w:rsidRPr="009D0B0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9D0B0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Мощность учреждения</w:t>
            </w:r>
          </w:p>
        </w:tc>
        <w:tc>
          <w:tcPr>
            <w:tcW w:w="785" w:type="dxa"/>
            <w:shd w:val="clear" w:color="auto" w:fill="auto"/>
            <w:textDirection w:val="btLr"/>
          </w:tcPr>
          <w:p w:rsidR="00FB0748" w:rsidRPr="009D0B05" w:rsidRDefault="00FB0748" w:rsidP="00A6297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B0748" w:rsidRPr="009D0B05" w:rsidRDefault="00FB0748" w:rsidP="00A6297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(хор.,</w:t>
            </w:r>
            <w:proofErr w:type="gramEnd"/>
          </w:p>
          <w:p w:rsidR="00FB0748" w:rsidRPr="009D0B05" w:rsidRDefault="00FB0748" w:rsidP="00A6297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  <w:proofErr w:type="gramStart"/>
            <w:r w:rsidRPr="009D0B05">
              <w:rPr>
                <w:rFonts w:ascii="Times New Roman" w:hAnsi="Times New Roman"/>
                <w:b/>
                <w:sz w:val="20"/>
                <w:szCs w:val="20"/>
              </w:rPr>
              <w:t xml:space="preserve">., % </w:t>
            </w:r>
            <w:proofErr w:type="gramEnd"/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износа)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FB0748" w:rsidRPr="009D0B05" w:rsidRDefault="00FB0748" w:rsidP="00A6297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 xml:space="preserve">Площадь участка, </w:t>
            </w:r>
            <w:proofErr w:type="gramStart"/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9D0B0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B05">
              <w:rPr>
                <w:rFonts w:ascii="Times New Roman" w:hAnsi="Times New Roman"/>
                <w:b/>
                <w:sz w:val="20"/>
                <w:szCs w:val="20"/>
              </w:rPr>
              <w:t>Какие населенные пункты обслуживает</w:t>
            </w:r>
          </w:p>
        </w:tc>
      </w:tr>
      <w:tr w:rsidR="00FB0748" w:rsidRPr="009D0B05" w:rsidTr="00A6297C">
        <w:trPr>
          <w:trHeight w:val="227"/>
        </w:trPr>
        <w:tc>
          <w:tcPr>
            <w:tcW w:w="398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Трехсельское</w:t>
            </w:r>
          </w:p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ул. Мира,5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хор.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 Трехсельское</w:t>
            </w:r>
          </w:p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601B8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01B83">
              <w:rPr>
                <w:rFonts w:ascii="Times New Roman" w:hAnsi="Times New Roman"/>
                <w:sz w:val="20"/>
                <w:szCs w:val="20"/>
              </w:rPr>
              <w:t>оронежский</w:t>
            </w:r>
          </w:p>
        </w:tc>
      </w:tr>
      <w:tr w:rsidR="00FB0748" w:rsidRPr="009D0B05" w:rsidTr="00A6297C">
        <w:trPr>
          <w:trHeight w:val="227"/>
        </w:trPr>
        <w:tc>
          <w:tcPr>
            <w:tcW w:w="398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Пантелеймоновское, ул. Горького,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хор.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Пантелеймоновское</w:t>
            </w:r>
          </w:p>
        </w:tc>
      </w:tr>
      <w:tr w:rsidR="00FB0748" w:rsidRPr="009D0B05" w:rsidTr="00A6297C">
        <w:trPr>
          <w:trHeight w:val="227"/>
        </w:trPr>
        <w:tc>
          <w:tcPr>
            <w:tcW w:w="398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 Новоурупское,</w:t>
            </w:r>
          </w:p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ул. Маяковского,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601B83" w:rsidRDefault="00FB0748" w:rsidP="00A6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хор.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601B83" w:rsidRDefault="00FB0748" w:rsidP="00A6297C">
            <w:pPr>
              <w:rPr>
                <w:rFonts w:ascii="Times New Roman" w:hAnsi="Times New Roman"/>
                <w:sz w:val="20"/>
                <w:szCs w:val="20"/>
              </w:rPr>
            </w:pPr>
            <w:r w:rsidRPr="00601B83">
              <w:rPr>
                <w:rFonts w:ascii="Times New Roman" w:hAnsi="Times New Roman"/>
                <w:sz w:val="20"/>
                <w:szCs w:val="20"/>
              </w:rPr>
              <w:t>с. Новоурупское</w:t>
            </w:r>
          </w:p>
        </w:tc>
      </w:tr>
    </w:tbl>
    <w:p w:rsidR="00FB0748" w:rsidRPr="009D0B0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B05">
        <w:rPr>
          <w:rFonts w:ascii="Times New Roman" w:hAnsi="Times New Roman"/>
          <w:sz w:val="24"/>
          <w:szCs w:val="24"/>
        </w:rPr>
        <w:t>В 2015 году за помощью обратились 5318 человек, на дому посещено 461 человек. Функционирует стоматологический кабинет, работает  стационар дневного пребывания.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C90">
        <w:rPr>
          <w:rFonts w:ascii="Times New Roman" w:hAnsi="Times New Roman"/>
          <w:sz w:val="24"/>
          <w:szCs w:val="24"/>
        </w:rPr>
        <w:t>На территории Трехсельского сельского поселения в с. Трехсельское (ул. Мира, 9) расположена пожарная часть №21.</w:t>
      </w:r>
      <w:proofErr w:type="gramEnd"/>
      <w:r w:rsidRPr="007D5C90">
        <w:rPr>
          <w:rFonts w:ascii="Times New Roman" w:hAnsi="Times New Roman"/>
          <w:sz w:val="24"/>
          <w:szCs w:val="24"/>
        </w:rPr>
        <w:t xml:space="preserve"> Численный состав пожарной части составляет 20 человек, количество техники — 1 автомобиль. Расстояние до </w:t>
      </w:r>
      <w:proofErr w:type="gramStart"/>
      <w:r w:rsidRPr="007D5C90">
        <w:rPr>
          <w:rFonts w:ascii="Times New Roman" w:hAnsi="Times New Roman"/>
          <w:sz w:val="24"/>
          <w:szCs w:val="24"/>
        </w:rPr>
        <w:t>ближайшей</w:t>
      </w:r>
      <w:proofErr w:type="gramEnd"/>
      <w:r w:rsidRPr="007D5C90">
        <w:rPr>
          <w:rFonts w:ascii="Times New Roman" w:hAnsi="Times New Roman"/>
          <w:sz w:val="24"/>
          <w:szCs w:val="24"/>
        </w:rPr>
        <w:t xml:space="preserve"> ПЧ — 35 км.</w:t>
      </w:r>
    </w:p>
    <w:p w:rsidR="00FB0748" w:rsidRPr="00601B8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1B83">
        <w:rPr>
          <w:rFonts w:ascii="Times New Roman" w:hAnsi="Times New Roman"/>
          <w:sz w:val="24"/>
          <w:szCs w:val="24"/>
          <w:lang w:eastAsia="en-US"/>
        </w:rPr>
        <w:t xml:space="preserve">В Трехсельском сельском поселении расположено 11 магазинов розничной торговли, из которых 2 магазина в настоящее время не работают. Общая торговая площадь 9 функционирующих магазинов составляет 502,3 кв.м. Общедоступные предприятия общественного питания и бытового обслуживания отсутствуют. Работает 1 отделение Сберегательного Банка и 2 </w:t>
      </w:r>
      <w:proofErr w:type="gramStart"/>
      <w:r w:rsidRPr="00601B83">
        <w:rPr>
          <w:rFonts w:ascii="Times New Roman" w:hAnsi="Times New Roman"/>
          <w:sz w:val="24"/>
          <w:szCs w:val="24"/>
          <w:lang w:eastAsia="en-US"/>
        </w:rPr>
        <w:t>почтовых</w:t>
      </w:r>
      <w:proofErr w:type="gramEnd"/>
      <w:r w:rsidRPr="00601B83">
        <w:rPr>
          <w:rFonts w:ascii="Times New Roman" w:hAnsi="Times New Roman"/>
          <w:sz w:val="24"/>
          <w:szCs w:val="24"/>
          <w:lang w:eastAsia="en-US"/>
        </w:rPr>
        <w:t xml:space="preserve"> отделения.</w:t>
      </w:r>
    </w:p>
    <w:p w:rsidR="00FB0748" w:rsidRPr="00601B8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1B83">
        <w:rPr>
          <w:rFonts w:ascii="Times New Roman" w:hAnsi="Times New Roman"/>
          <w:sz w:val="24"/>
          <w:szCs w:val="24"/>
          <w:lang w:eastAsia="en-US"/>
        </w:rPr>
        <w:t xml:space="preserve">Обеспеченность населения торговыми площадями в поселении составляет 218 кв. м. на 1000 населения. </w:t>
      </w:r>
    </w:p>
    <w:p w:rsidR="00FB0748" w:rsidRPr="00601B83" w:rsidRDefault="00FB0748" w:rsidP="00FB0748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Таблица № 6</w:t>
      </w:r>
      <w:r w:rsidRPr="00601B83">
        <w:rPr>
          <w:rFonts w:ascii="Times New Roman" w:eastAsia="Arial Unicode MS" w:hAnsi="Times New Roman"/>
          <w:sz w:val="24"/>
          <w:szCs w:val="24"/>
        </w:rPr>
        <w:t xml:space="preserve"> Перечень предприятий розничной торговли</w:t>
      </w:r>
    </w:p>
    <w:tbl>
      <w:tblPr>
        <w:tblW w:w="9371" w:type="dxa"/>
        <w:tblInd w:w="93" w:type="dxa"/>
        <w:tblLayout w:type="fixed"/>
        <w:tblLook w:val="04A0"/>
      </w:tblPr>
      <w:tblGrid>
        <w:gridCol w:w="482"/>
        <w:gridCol w:w="2085"/>
        <w:gridCol w:w="2126"/>
        <w:gridCol w:w="1559"/>
        <w:gridCol w:w="1275"/>
        <w:gridCol w:w="1844"/>
      </w:tblGrid>
      <w:tr w:rsidR="00FB0748" w:rsidRPr="002A1CFC" w:rsidTr="00A6297C">
        <w:trPr>
          <w:trHeight w:val="56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48" w:rsidRPr="002A1CFC" w:rsidRDefault="00FB0748" w:rsidP="00A6297C">
            <w:pPr>
              <w:rPr>
                <w:rFonts w:ascii="Times New Roman" w:hAnsi="Times New Roman"/>
                <w:b/>
                <w:bCs/>
              </w:rPr>
            </w:pPr>
            <w:r w:rsidRPr="002A1CF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CFC">
              <w:rPr>
                <w:rFonts w:ascii="Times New Roman" w:hAnsi="Times New Roman"/>
                <w:b/>
                <w:bCs/>
              </w:rPr>
              <w:t>Наименование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CFC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CFC">
              <w:rPr>
                <w:rFonts w:ascii="Times New Roman" w:hAnsi="Times New Roman"/>
                <w:b/>
                <w:bCs/>
              </w:rPr>
              <w:t>Торговая площадь,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  <w:b/>
              </w:rPr>
            </w:pPr>
            <w:r w:rsidRPr="002A1CFC">
              <w:rPr>
                <w:rFonts w:ascii="Times New Roman" w:hAnsi="Times New Roman"/>
                <w:b/>
              </w:rPr>
              <w:t>Площадь</w:t>
            </w:r>
          </w:p>
          <w:p w:rsidR="00FB0748" w:rsidRPr="002A1CFC" w:rsidRDefault="00FB0748" w:rsidP="00A6297C">
            <w:pPr>
              <w:jc w:val="center"/>
              <w:rPr>
                <w:rFonts w:ascii="Times New Roman" w:hAnsi="Times New Roman"/>
                <w:b/>
              </w:rPr>
            </w:pPr>
            <w:r w:rsidRPr="002A1CFC">
              <w:rPr>
                <w:rFonts w:ascii="Times New Roman" w:hAnsi="Times New Roman"/>
                <w:b/>
              </w:rPr>
              <w:t>участка,</w:t>
            </w:r>
          </w:p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  <w:b/>
              </w:rPr>
              <w:lastRenderedPageBreak/>
              <w:t>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Киоск « Тосунов»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ира,173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14, 0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0, 0026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с.Трехсельское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№ 76 «У Сонечки»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ира,153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0,1350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с.Трехсельское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Киоск «Ирина»</w:t>
            </w:r>
          </w:p>
          <w:p w:rsidR="0029519B" w:rsidRPr="002A1CFC" w:rsidRDefault="0029519B" w:rsidP="00A6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(ЗАКРЫТ)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ира,48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0,0016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с.Трехсельское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4.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№ 86 «</w:t>
            </w:r>
            <w:proofErr w:type="spellStart"/>
            <w:r w:rsidRPr="002A1CFC">
              <w:rPr>
                <w:rFonts w:ascii="Times New Roman" w:hAnsi="Times New Roman"/>
              </w:rPr>
              <w:t>Елени</w:t>
            </w:r>
            <w:proofErr w:type="spellEnd"/>
            <w:r w:rsidRPr="002A1CF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ира,6/2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0,0197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с.Трехсельское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Киоск «Минутка»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(</w:t>
            </w:r>
            <w:r w:rsidRPr="002A1CFC">
              <w:rPr>
                <w:rFonts w:ascii="Times New Roman" w:hAnsi="Times New Roman"/>
                <w:b/>
              </w:rPr>
              <w:t>ЗАКРЫТ</w:t>
            </w:r>
            <w:r w:rsidRPr="002A1CF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ира,6/1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0,0020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с.Трехсельское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Кафе</w:t>
            </w:r>
          </w:p>
          <w:p w:rsidR="0029519B" w:rsidRPr="002A1CFC" w:rsidRDefault="0029519B" w:rsidP="00A6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(ЗАКРЫТ)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ира,6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7.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№ 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х. Воронежский,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.С</w:t>
            </w:r>
            <w:proofErr w:type="gramEnd"/>
            <w:r w:rsidRPr="002A1CFC">
              <w:rPr>
                <w:rFonts w:ascii="Times New Roman" w:hAnsi="Times New Roman"/>
              </w:rPr>
              <w:t>адовая,1/1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0,1080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х</w:t>
            </w:r>
            <w:proofErr w:type="gramStart"/>
            <w:r w:rsidRPr="002A1CFC">
              <w:rPr>
                <w:rFonts w:ascii="Times New Roman" w:hAnsi="Times New Roman"/>
              </w:rPr>
              <w:t>.В</w:t>
            </w:r>
            <w:proofErr w:type="gramEnd"/>
            <w:r w:rsidRPr="002A1CFC">
              <w:rPr>
                <w:rFonts w:ascii="Times New Roman" w:hAnsi="Times New Roman"/>
              </w:rPr>
              <w:t>оронежский,ул.Садовая,1/1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8.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№ 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Новоурупское,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.Л</w:t>
            </w:r>
            <w:proofErr w:type="gramEnd"/>
            <w:r w:rsidRPr="002A1CFC">
              <w:rPr>
                <w:rFonts w:ascii="Times New Roman" w:hAnsi="Times New Roman"/>
              </w:rPr>
              <w:t>енина,80/1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0,0413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с.Новоурупское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9.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«Руслан»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Новоурупское,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улЛенина,25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0,0010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с.Новоурупское,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«Первый»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Новоурупское,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ул. Ленина,22а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0,0075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с.Новоурупское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№ 78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Новоурупское,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аяковского,24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0,1030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с.Новоурупское</w:t>
            </w:r>
          </w:p>
        </w:tc>
      </w:tr>
      <w:tr w:rsidR="00FB0748" w:rsidRPr="002A1CFC" w:rsidTr="00A6297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12.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Магазин № 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Пантелеймоновское,</w:t>
            </w:r>
          </w:p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ул</w:t>
            </w:r>
            <w:proofErr w:type="gramStart"/>
            <w:r w:rsidRPr="002A1CFC">
              <w:rPr>
                <w:rFonts w:ascii="Times New Roman" w:hAnsi="Times New Roman"/>
              </w:rPr>
              <w:t>.Г</w:t>
            </w:r>
            <w:proofErr w:type="gramEnd"/>
            <w:r w:rsidRPr="002A1CFC">
              <w:rPr>
                <w:rFonts w:ascii="Times New Roman" w:hAnsi="Times New Roman"/>
              </w:rPr>
              <w:t>орького,22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0,0686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2A1CFC" w:rsidRDefault="00FB0748" w:rsidP="00A6297C">
            <w:pPr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с.Пантелеймоновское</w:t>
            </w:r>
          </w:p>
        </w:tc>
      </w:tr>
    </w:tbl>
    <w:p w:rsidR="00FB0748" w:rsidRDefault="00FB0748" w:rsidP="00FB0748">
      <w:pPr>
        <w:rPr>
          <w:rFonts w:ascii="Times New Roman" w:hAnsi="Times New Roman"/>
        </w:rPr>
      </w:pPr>
    </w:p>
    <w:p w:rsidR="00FB0748" w:rsidRPr="002A1CFC" w:rsidRDefault="00FB0748" w:rsidP="00FB0748">
      <w:pPr>
        <w:rPr>
          <w:rFonts w:ascii="Times New Roman" w:hAnsi="Times New Roman"/>
        </w:rPr>
      </w:pPr>
      <w:r w:rsidRPr="002A1CFC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7</w:t>
      </w:r>
      <w:r w:rsidRPr="002A1CFC">
        <w:rPr>
          <w:rFonts w:ascii="Times New Roman" w:hAnsi="Times New Roman"/>
        </w:rPr>
        <w:t xml:space="preserve"> Перечень отделений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1"/>
        <w:gridCol w:w="1559"/>
        <w:gridCol w:w="1135"/>
        <w:gridCol w:w="1276"/>
        <w:gridCol w:w="1275"/>
        <w:gridCol w:w="1985"/>
      </w:tblGrid>
      <w:tr w:rsidR="00FB0748" w:rsidRPr="002A1CFC" w:rsidTr="00A6297C">
        <w:trPr>
          <w:cantSplit/>
          <w:trHeight w:val="1694"/>
        </w:trPr>
        <w:tc>
          <w:tcPr>
            <w:tcW w:w="426" w:type="dxa"/>
            <w:shd w:val="clear" w:color="auto" w:fill="auto"/>
            <w:vAlign w:val="center"/>
          </w:tcPr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BF54B5" w:rsidRDefault="00FB0748" w:rsidP="00A629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Вместимость (</w:t>
            </w:r>
            <w:proofErr w:type="spellStart"/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gramStart"/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  <w:proofErr w:type="gramEnd"/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spellEnd"/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операционных касс и.т.д.)</w:t>
            </w:r>
          </w:p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Здание типовое или</w:t>
            </w:r>
          </w:p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приспособленное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Какие  населенные пункты</w:t>
            </w:r>
          </w:p>
          <w:p w:rsidR="00FB0748" w:rsidRPr="00BF54B5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4B5">
              <w:rPr>
                <w:rFonts w:ascii="Times New Roman" w:hAnsi="Times New Roman"/>
                <w:b/>
                <w:sz w:val="20"/>
                <w:szCs w:val="20"/>
              </w:rPr>
              <w:t>обслуживает</w:t>
            </w:r>
          </w:p>
        </w:tc>
      </w:tr>
      <w:tr w:rsidR="00FB0748" w:rsidRPr="002A1CFC" w:rsidTr="00A6297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proofErr w:type="spellStart"/>
            <w:r w:rsidRPr="002A1CFC">
              <w:rPr>
                <w:rFonts w:ascii="Times New Roman" w:hAnsi="Times New Roman"/>
              </w:rPr>
              <w:t>Армавирское</w:t>
            </w:r>
            <w:proofErr w:type="spellEnd"/>
            <w:r w:rsidRPr="002A1CFC">
              <w:rPr>
                <w:rFonts w:ascii="Times New Roman" w:hAnsi="Times New Roman"/>
              </w:rPr>
              <w:t xml:space="preserve"> отделение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ОСБ 1827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 Трехсельское, ул. Мира,15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аренда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здание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A1CFC">
              <w:rPr>
                <w:rFonts w:ascii="Times New Roman" w:hAnsi="Times New Roman"/>
              </w:rPr>
              <w:t>админист</w:t>
            </w:r>
            <w:proofErr w:type="spellEnd"/>
            <w:r w:rsidRPr="002A1CFC">
              <w:rPr>
                <w:rFonts w:ascii="Times New Roman" w:hAnsi="Times New Roman"/>
              </w:rPr>
              <w:t>-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хор.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Пантелеймоновское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Новоурупское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х. Воронежский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</w:t>
            </w:r>
          </w:p>
        </w:tc>
      </w:tr>
      <w:tr w:rsidR="00FB0748" w:rsidRPr="002A1CFC" w:rsidTr="00A6297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ФГУП «Почта России»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 Трехсельское, ул</w:t>
            </w:r>
            <w:proofErr w:type="gramStart"/>
            <w:r w:rsidRPr="002A1CFC">
              <w:rPr>
                <w:rFonts w:ascii="Times New Roman" w:hAnsi="Times New Roman"/>
              </w:rPr>
              <w:t>.М</w:t>
            </w:r>
            <w:proofErr w:type="gramEnd"/>
            <w:r w:rsidRPr="002A1CFC">
              <w:rPr>
                <w:rFonts w:ascii="Times New Roman" w:hAnsi="Times New Roman"/>
              </w:rPr>
              <w:t>ира,15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аренда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2A1CFC">
              <w:rPr>
                <w:rFonts w:ascii="Times New Roman" w:hAnsi="Times New Roman"/>
              </w:rPr>
              <w:t>админист</w:t>
            </w:r>
            <w:proofErr w:type="spellEnd"/>
            <w:r w:rsidRPr="002A1CFC">
              <w:rPr>
                <w:rFonts w:ascii="Times New Roman" w:hAnsi="Times New Roman"/>
              </w:rPr>
              <w:t>-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хор.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Трехсельское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х. Воронежский</w:t>
            </w:r>
          </w:p>
        </w:tc>
      </w:tr>
      <w:tr w:rsidR="00FB0748" w:rsidRPr="002A1CFC" w:rsidTr="00A6297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ФГУП «Почта России»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 Новоурупское, ул. Ленина,23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аренда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здание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СДК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хор.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Новоурупское</w:t>
            </w:r>
          </w:p>
          <w:p w:rsidR="00FB0748" w:rsidRPr="002A1CFC" w:rsidRDefault="00FB0748" w:rsidP="00A6297C">
            <w:pPr>
              <w:tabs>
                <w:tab w:val="left" w:pos="4320"/>
                <w:tab w:val="left" w:pos="4680"/>
              </w:tabs>
              <w:rPr>
                <w:rFonts w:ascii="Times New Roman" w:hAnsi="Times New Roman"/>
              </w:rPr>
            </w:pPr>
            <w:r w:rsidRPr="002A1CFC">
              <w:rPr>
                <w:rFonts w:ascii="Times New Roman" w:hAnsi="Times New Roman"/>
              </w:rPr>
              <w:t>с. Пантелеймоновское</w:t>
            </w:r>
          </w:p>
        </w:tc>
      </w:tr>
    </w:tbl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748" w:rsidRPr="007D5C90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2.3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ТРЕБОВАНИЙ </w:t>
      </w:r>
      <w:r w:rsidRPr="00077410">
        <w:rPr>
          <w:rFonts w:ascii="Times New Roman" w:hAnsi="Times New Roman"/>
          <w:b/>
          <w:sz w:val="24"/>
          <w:szCs w:val="24"/>
        </w:rPr>
        <w:t>УТВЕРЖДЕННЫХ ПОСТАНОВЛЕНИЕМ ПРАВИТЕЛЬСТВА РФ ОТ 01.10.2015 ГОДА № 1050</w:t>
      </w:r>
      <w:r>
        <w:rPr>
          <w:rFonts w:ascii="Times New Roman" w:hAnsi="Times New Roman"/>
          <w:b/>
          <w:sz w:val="24"/>
          <w:szCs w:val="24"/>
        </w:rPr>
        <w:t>,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  <w:proofErr w:type="gramEnd"/>
    </w:p>
    <w:p w:rsidR="00FB0748" w:rsidRPr="00601B8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B83">
        <w:rPr>
          <w:rFonts w:ascii="Times New Roman" w:hAnsi="Times New Roman"/>
          <w:sz w:val="24"/>
          <w:szCs w:val="24"/>
        </w:rPr>
        <w:t xml:space="preserve">Прогнозом на 2017 год и на период до 2032 года определены следующие приоритеты социальной инфраструктуры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 xml:space="preserve">ского муниципального района Краснодарского края: </w:t>
      </w:r>
    </w:p>
    <w:p w:rsidR="00FB0748" w:rsidRPr="00601B8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B83">
        <w:rPr>
          <w:rFonts w:ascii="Times New Roman" w:hAnsi="Times New Roman"/>
          <w:sz w:val="24"/>
          <w:szCs w:val="24"/>
        </w:rPr>
        <w:t xml:space="preserve">-повышение уровня жизни населения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 xml:space="preserve">ского муниципального района Краснодарского края, в том числе на основе развития социальной инфраструктуры; </w:t>
      </w:r>
    </w:p>
    <w:p w:rsidR="00FB0748" w:rsidRPr="00601B8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B83">
        <w:rPr>
          <w:rFonts w:ascii="Times New Roman" w:hAnsi="Times New Roman"/>
          <w:sz w:val="24"/>
          <w:szCs w:val="24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  <w:proofErr w:type="gramStart"/>
      <w:r w:rsidRPr="00601B83">
        <w:rPr>
          <w:rFonts w:ascii="Times New Roman" w:hAnsi="Times New Roman"/>
          <w:sz w:val="24"/>
          <w:szCs w:val="24"/>
        </w:rPr>
        <w:t>-р</w:t>
      </w:r>
      <w:proofErr w:type="gramEnd"/>
      <w:r w:rsidRPr="00601B83">
        <w:rPr>
          <w:rFonts w:ascii="Times New Roman" w:hAnsi="Times New Roman"/>
          <w:sz w:val="24"/>
          <w:szCs w:val="24"/>
        </w:rPr>
        <w:t xml:space="preserve">азвитие </w:t>
      </w:r>
      <w:r w:rsidRPr="00601B83">
        <w:rPr>
          <w:rFonts w:ascii="Times New Roman" w:hAnsi="Times New Roman"/>
          <w:sz w:val="24"/>
          <w:szCs w:val="24"/>
        </w:rPr>
        <w:lastRenderedPageBreak/>
        <w:t xml:space="preserve">жилищной сферы в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 xml:space="preserve">ского муниципального района Краснодарского края; </w:t>
      </w:r>
    </w:p>
    <w:p w:rsidR="00FB0748" w:rsidRPr="00601B8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B83">
        <w:rPr>
          <w:rFonts w:ascii="Times New Roman" w:hAnsi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 xml:space="preserve">ского муниципального района Краснодарского края; </w:t>
      </w:r>
    </w:p>
    <w:p w:rsidR="00FB0748" w:rsidRPr="004F25A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601B83">
        <w:rPr>
          <w:rFonts w:ascii="Times New Roman" w:hAnsi="Times New Roman"/>
          <w:sz w:val="24"/>
          <w:szCs w:val="24"/>
        </w:rPr>
        <w:t xml:space="preserve">-сохранение культурного наследия на территории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>ского муниципального района Краснодарского края.</w:t>
      </w:r>
      <w:r w:rsidRPr="004F25A3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FB0748" w:rsidRPr="000F45F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FC">
        <w:rPr>
          <w:rFonts w:ascii="Times New Roman" w:hAnsi="Times New Roman"/>
          <w:sz w:val="24"/>
          <w:szCs w:val="24"/>
        </w:rPr>
        <w:t xml:space="preserve"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К социально –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 </w:t>
      </w:r>
    </w:p>
    <w:p w:rsidR="00FB0748" w:rsidRPr="000F45F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FC">
        <w:rPr>
          <w:rFonts w:ascii="Times New Roman" w:hAnsi="Times New Roman"/>
          <w:sz w:val="24"/>
          <w:szCs w:val="24"/>
        </w:rPr>
        <w:t>Территориальное планирование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FB0748" w:rsidRPr="000F45F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FC">
        <w:rPr>
          <w:rFonts w:ascii="Times New Roman" w:hAnsi="Times New Roman"/>
          <w:sz w:val="24"/>
          <w:szCs w:val="24"/>
        </w:rPr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FB0748" w:rsidRPr="000F45F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FC">
        <w:rPr>
          <w:rFonts w:ascii="Times New Roman" w:hAnsi="Times New Roman"/>
          <w:sz w:val="24"/>
          <w:szCs w:val="24"/>
        </w:rPr>
        <w:t>– обеспечения устойчивого развития поселения;</w:t>
      </w:r>
    </w:p>
    <w:p w:rsidR="00FB0748" w:rsidRPr="000F45F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FC">
        <w:rPr>
          <w:rFonts w:ascii="Times New Roman" w:hAnsi="Times New Roman"/>
          <w:sz w:val="24"/>
          <w:szCs w:val="24"/>
        </w:rPr>
        <w:t>– формирования благоприятной среды жизнедеятельности;</w:t>
      </w:r>
    </w:p>
    <w:p w:rsidR="00FB0748" w:rsidRPr="000F45F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FC">
        <w:rPr>
          <w:rFonts w:ascii="Times New Roman" w:hAnsi="Times New Roman"/>
          <w:sz w:val="24"/>
          <w:szCs w:val="24"/>
        </w:rPr>
        <w:t>– развития и модернизации инженерной, транспортной и социальной инфраструктур;</w:t>
      </w:r>
    </w:p>
    <w:p w:rsidR="00FB0748" w:rsidRPr="000F45F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FC">
        <w:rPr>
          <w:rFonts w:ascii="Times New Roman" w:hAnsi="Times New Roman"/>
          <w:sz w:val="24"/>
          <w:szCs w:val="24"/>
        </w:rPr>
        <w:t>– 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FB0748" w:rsidRPr="00F92FE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EC">
        <w:rPr>
          <w:rFonts w:ascii="Times New Roman" w:hAnsi="Times New Roman"/>
          <w:sz w:val="24"/>
          <w:szCs w:val="24"/>
        </w:rPr>
        <w:t>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интересов.</w:t>
      </w:r>
    </w:p>
    <w:p w:rsidR="00FB0748" w:rsidRPr="00F92FE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EC">
        <w:rPr>
          <w:rFonts w:ascii="Times New Roman" w:hAnsi="Times New Roman"/>
          <w:sz w:val="24"/>
          <w:szCs w:val="24"/>
        </w:rPr>
        <w:t xml:space="preserve">Эта задача включает в себя ряд направлений, </w:t>
      </w:r>
      <w:proofErr w:type="gramStart"/>
      <w:r w:rsidRPr="00F92FEC">
        <w:rPr>
          <w:rFonts w:ascii="Times New Roman" w:hAnsi="Times New Roman"/>
          <w:sz w:val="24"/>
          <w:szCs w:val="24"/>
        </w:rPr>
        <w:t>к</w:t>
      </w:r>
      <w:proofErr w:type="gramEnd"/>
      <w:r w:rsidRPr="00F92FEC">
        <w:rPr>
          <w:rFonts w:ascii="Times New Roman" w:hAnsi="Times New Roman"/>
          <w:sz w:val="24"/>
          <w:szCs w:val="24"/>
        </w:rPr>
        <w:t xml:space="preserve"> основным из которых относятся:</w:t>
      </w:r>
    </w:p>
    <w:p w:rsidR="00FB0748" w:rsidRPr="00F92FE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EC">
        <w:rPr>
          <w:rFonts w:ascii="Times New Roman" w:hAnsi="Times New Roman"/>
          <w:sz w:val="24"/>
          <w:szCs w:val="24"/>
        </w:rPr>
        <w:t>– обеспечение экологически устойчивого развития территории путем создания условий для сохранения уникального природно-ресурсного потенциала территории, выполнения территорией охранных сред, эколого-воспроизводящих функций;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1EE">
        <w:rPr>
          <w:rFonts w:ascii="Times New Roman" w:hAnsi="Times New Roman"/>
          <w:sz w:val="24"/>
          <w:szCs w:val="24"/>
        </w:rPr>
        <w:t>– увеличение инвестиционной привлекательности поселения, что повлечет за собой создание новых рабочих мест, повышение уровня жизни населения; создание доступной и высокоэффективной социальной сферы обслуживания населения, в том числе возможность получения квалифицированных услуг в сфере образования и здравоохранения; усовершенствование внешних и внутренних транспортных связей как основы укрепления экономической сферы, а также развитие улично-дорожной сети;</w:t>
      </w:r>
      <w:proofErr w:type="gramEnd"/>
      <w:r w:rsidRPr="008121EE">
        <w:rPr>
          <w:rFonts w:ascii="Times New Roman" w:hAnsi="Times New Roman"/>
          <w:sz w:val="24"/>
          <w:szCs w:val="24"/>
        </w:rPr>
        <w:t xml:space="preserve"> создание условий для разнообразных видов отдыха, занятия спортом.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Исходя из комплексного градостроительного анализа потенциала поселения, генеральным планом определены основные пути решения задач пространственного развития населенных пунктов, входящих в состав поселения: 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совершенствование пространственной структуры территории населенных пунктов;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регенерация и развитие жилых территорий;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развитие зон общественных центров и объектов социальной инфраструктуры;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реорганизация и развитие производственных территорий.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lastRenderedPageBreak/>
        <w:t>Генеральным планом определены способы решения обозначенных задач пространственного развития поселения и населенных пунктов, входящих в его состав.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Основными задачами по развитию общественных центров и объектов социальной инфраструктуры являются: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организация деловых зон, включающих объекты обслуживания, торговли и досуга; формирование в общественных центрах благоустроенных и озелененных пешеходных пространств.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Основными задачами по сохранению объектов историко-культурного наследия являются: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обеспечение физической сохранности объекта культурного наследия;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– установление </w:t>
      </w:r>
      <w:proofErr w:type="gramStart"/>
      <w:r w:rsidRPr="008121EE">
        <w:rPr>
          <w:rFonts w:ascii="Times New Roman" w:hAnsi="Times New Roman"/>
          <w:sz w:val="24"/>
          <w:szCs w:val="24"/>
        </w:rPr>
        <w:t>режима использования территории объекта культурного наследия</w:t>
      </w:r>
      <w:proofErr w:type="gramEnd"/>
      <w:r w:rsidRPr="008121EE">
        <w:rPr>
          <w:rFonts w:ascii="Times New Roman" w:hAnsi="Times New Roman"/>
          <w:sz w:val="24"/>
          <w:szCs w:val="24"/>
        </w:rPr>
        <w:t>.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Генеральным планом устанавливается задача: предусмотреть сохранение и реко</w:t>
      </w:r>
      <w:r>
        <w:rPr>
          <w:rFonts w:ascii="Times New Roman" w:hAnsi="Times New Roman"/>
          <w:sz w:val="24"/>
          <w:szCs w:val="24"/>
        </w:rPr>
        <w:t>нструкцию существующих объектов</w:t>
      </w:r>
      <w:r w:rsidRPr="008121EE">
        <w:rPr>
          <w:rFonts w:ascii="Times New Roman" w:hAnsi="Times New Roman"/>
          <w:sz w:val="24"/>
          <w:szCs w:val="24"/>
        </w:rPr>
        <w:t xml:space="preserve"> соцкультбыта до норматива в соответствии с нормативным радиусом доступности.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соответствии с прогнозом про</w:t>
      </w:r>
      <w:r w:rsidR="0029519B">
        <w:rPr>
          <w:rFonts w:ascii="Times New Roman" w:hAnsi="Times New Roman"/>
          <w:sz w:val="24"/>
          <w:szCs w:val="24"/>
        </w:rPr>
        <w:t xml:space="preserve">ектной численности населения </w:t>
      </w:r>
      <w:r w:rsidRPr="008121EE">
        <w:rPr>
          <w:rFonts w:ascii="Times New Roman" w:hAnsi="Times New Roman"/>
          <w:sz w:val="24"/>
          <w:szCs w:val="24"/>
        </w:rPr>
        <w:t xml:space="preserve"> </w:t>
      </w:r>
      <w:r w:rsidR="0029519B">
        <w:rPr>
          <w:rFonts w:ascii="Times New Roman" w:hAnsi="Times New Roman"/>
          <w:sz w:val="24"/>
          <w:szCs w:val="24"/>
        </w:rPr>
        <w:t>Трехсельского сельского поселения</w:t>
      </w:r>
      <w:r w:rsidRPr="008121EE">
        <w:rPr>
          <w:rFonts w:ascii="Times New Roman" w:hAnsi="Times New Roman"/>
          <w:sz w:val="24"/>
          <w:szCs w:val="24"/>
        </w:rPr>
        <w:t xml:space="preserve"> и требованиями, установленными в </w:t>
      </w:r>
      <w:proofErr w:type="spellStart"/>
      <w:r w:rsidRPr="008121EE">
        <w:rPr>
          <w:rFonts w:ascii="Times New Roman" w:hAnsi="Times New Roman"/>
          <w:sz w:val="24"/>
          <w:szCs w:val="24"/>
        </w:rPr>
        <w:t>СНиП</w:t>
      </w:r>
      <w:proofErr w:type="spellEnd"/>
      <w:r w:rsidRPr="008121EE">
        <w:rPr>
          <w:rFonts w:ascii="Times New Roman" w:hAnsi="Times New Roman"/>
          <w:sz w:val="24"/>
          <w:szCs w:val="24"/>
        </w:rPr>
        <w:t xml:space="preserve"> 2.07.01-89* 1989 и актуализированной редакции 2011 года.</w:t>
      </w:r>
    </w:p>
    <w:p w:rsidR="00FB0748" w:rsidRPr="004756E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Для развития на расчетный срок генеральным планом поселения определены следующие функциональные зоны:</w:t>
      </w:r>
    </w:p>
    <w:p w:rsidR="00FB0748" w:rsidRPr="004756E2" w:rsidRDefault="00FB0748" w:rsidP="00FB074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жилая зона;</w:t>
      </w:r>
    </w:p>
    <w:p w:rsidR="00FB0748" w:rsidRPr="004756E2" w:rsidRDefault="00FB0748" w:rsidP="00FB074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общественно-деловая зона;</w:t>
      </w:r>
    </w:p>
    <w:p w:rsidR="00FB0748" w:rsidRPr="004756E2" w:rsidRDefault="00FB0748" w:rsidP="00FB074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зона рекреационного назначения;</w:t>
      </w:r>
    </w:p>
    <w:p w:rsidR="00FB0748" w:rsidRPr="004756E2" w:rsidRDefault="00FB0748" w:rsidP="00FB074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зона производственного и коммунально-складского назначения;</w:t>
      </w:r>
    </w:p>
    <w:p w:rsidR="00FB0748" w:rsidRPr="004756E2" w:rsidRDefault="00FB0748" w:rsidP="00FB074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зона специального назначения;</w:t>
      </w:r>
    </w:p>
    <w:p w:rsidR="00FB0748" w:rsidRPr="004756E2" w:rsidRDefault="00FB0748" w:rsidP="00FB074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зона сельскохозяйственных угодий;</w:t>
      </w:r>
    </w:p>
    <w:p w:rsidR="00FB0748" w:rsidRDefault="00FB0748" w:rsidP="00FB074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зеленая зона.</w:t>
      </w:r>
    </w:p>
    <w:p w:rsidR="00FB0748" w:rsidRPr="004756E2" w:rsidRDefault="00FB0748" w:rsidP="00FB07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FB0748" w:rsidRPr="004756E2" w:rsidRDefault="00FB0748" w:rsidP="00FB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ab/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FB0748" w:rsidRPr="004756E2" w:rsidRDefault="00FB0748" w:rsidP="00FB074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6E2">
        <w:rPr>
          <w:rFonts w:ascii="Times New Roman" w:hAnsi="Times New Roman" w:cs="Times New Roman"/>
          <w:sz w:val="24"/>
          <w:szCs w:val="24"/>
        </w:rPr>
        <w:t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FB0748" w:rsidRPr="004756E2" w:rsidRDefault="00FB0748" w:rsidP="00FB0748">
      <w:pPr>
        <w:pStyle w:val="af7"/>
        <w:spacing w:before="0" w:after="0"/>
        <w:ind w:firstLine="709"/>
        <w:jc w:val="both"/>
      </w:pPr>
      <w:r w:rsidRPr="004756E2">
        <w:t xml:space="preserve">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</w:t>
      </w:r>
      <w:r w:rsidRPr="004756E2">
        <w:lastRenderedPageBreak/>
        <w:t>многоэтажные гаражи, предприятия индустрии развлечений при отсутствии ограничений на их размещение.</w:t>
      </w:r>
    </w:p>
    <w:p w:rsidR="00FB0748" w:rsidRPr="004756E2" w:rsidRDefault="00FB0748" w:rsidP="00FB0748">
      <w:pPr>
        <w:pStyle w:val="af7"/>
        <w:spacing w:before="0" w:after="0"/>
        <w:ind w:firstLine="709"/>
        <w:jc w:val="both"/>
      </w:pPr>
      <w:proofErr w:type="gramStart"/>
      <w:r w:rsidRPr="004756E2">
        <w:t>В общественно-деловой зоне формируется система взаимосвязанных общественных пространств (главные улицы, площади, набережные, пешеходные зоны), составляющая ядро поселкового центра).</w:t>
      </w:r>
      <w:proofErr w:type="gramEnd"/>
    </w:p>
    <w:p w:rsidR="00FB0748" w:rsidRPr="004756E2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Таким образом, на расчетный срок генерального плана проектом предусмотрено увеличение площади зон общественно-делового назначения на 7,2 га. Общая площадь общественно-деловых зон с учетом существующих и подлежащих реконструкции территорий составит 12,6 га.</w:t>
      </w:r>
    </w:p>
    <w:p w:rsidR="00FB0748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eastAsia="Arial Unicode MS" w:hAnsi="Times New Roman"/>
          <w:sz w:val="24"/>
          <w:szCs w:val="24"/>
        </w:rPr>
        <w:t>Оценка потребности в территории для размещения объектов торговли и общественного питания (с учетом существующих объектов) составляет 1,1 га, предприятий бытового и коммунального обслуживания (бани, фабрики-химчистки, прачечные и т.п.) – 0,6 га.</w:t>
      </w:r>
    </w:p>
    <w:p w:rsidR="00FB0748" w:rsidRPr="008121EE" w:rsidRDefault="00FB0748" w:rsidP="00FB07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В границах </w:t>
      </w:r>
      <w:r w:rsidRPr="004756E2">
        <w:rPr>
          <w:rFonts w:ascii="Times New Roman" w:hAnsi="Times New Roman"/>
          <w:sz w:val="24"/>
          <w:szCs w:val="24"/>
        </w:rPr>
        <w:t>Трехсельского</w:t>
      </w:r>
      <w:r w:rsidRPr="008121EE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 предусматривается раз</w:t>
      </w:r>
      <w:r w:rsidRPr="008121EE">
        <w:rPr>
          <w:rFonts w:ascii="Times New Roman" w:hAnsi="Times New Roman"/>
          <w:sz w:val="24"/>
          <w:szCs w:val="24"/>
        </w:rPr>
        <w:t>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Генеральным планом предусматривается двухуровневая система социального и культурно-бытового назначения.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1. Учреждения периодического пользования, к которым относятся общепоселковые учреждения: 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культурные центры,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>клубы, Дома культуры,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поликлиники, больницы, 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библиотеки, </w:t>
      </w:r>
    </w:p>
    <w:p w:rsidR="00FB0748" w:rsidRPr="008121EE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спортивные центры, </w:t>
      </w:r>
    </w:p>
    <w:p w:rsidR="00FB0748" w:rsidRPr="004756E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1EE">
        <w:rPr>
          <w:rFonts w:ascii="Times New Roman" w:hAnsi="Times New Roman"/>
          <w:sz w:val="24"/>
          <w:szCs w:val="24"/>
        </w:rPr>
        <w:t xml:space="preserve">гостиницы, крупные торговые центры, </w:t>
      </w:r>
      <w:r w:rsidRPr="004756E2">
        <w:rPr>
          <w:rFonts w:ascii="Times New Roman" w:hAnsi="Times New Roman"/>
          <w:sz w:val="24"/>
          <w:szCs w:val="24"/>
        </w:rPr>
        <w:t>предприятия коммунального обслуживания, административно-хозяйственные и финансово-кредитные учреждения.</w:t>
      </w:r>
    </w:p>
    <w:p w:rsidR="00FB0748" w:rsidRPr="004756E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2. Учреждения повседневного спроса (пользования), к которым относятся детские дошкольные учреждения, общеобразовательные школы, магазины повседневного спроса, приемные пункты КБО (предприятия бытового обслуживания), бани, почтовые отделения,  аптеки и др.</w:t>
      </w:r>
    </w:p>
    <w:p w:rsidR="00FB0748" w:rsidRPr="004756E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Проектом предусматривается реконструкция и модернизация существующих объектов соцкультбыта, а также строительство новых учреждений обслуживания.</w:t>
      </w:r>
    </w:p>
    <w:p w:rsidR="00FB0748" w:rsidRPr="004756E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 xml:space="preserve">Размещение объектов предусматривается с учетом нормативного радиуса доступности и в соответствии со «Схемой территориального планирования муниципального образования Павловский район Краснодарского края», разработанной ОАО «Институт территориального планирования Краснодарского края» в 2009 году. Расчет потребности учреждений социального и культурно-бытового обслуживания выполнен, согласно </w:t>
      </w:r>
      <w:proofErr w:type="spellStart"/>
      <w:r w:rsidRPr="004756E2">
        <w:rPr>
          <w:rFonts w:ascii="Times New Roman" w:hAnsi="Times New Roman"/>
          <w:sz w:val="24"/>
          <w:szCs w:val="24"/>
        </w:rPr>
        <w:t>СНиП</w:t>
      </w:r>
      <w:proofErr w:type="spellEnd"/>
      <w:r w:rsidRPr="004756E2">
        <w:rPr>
          <w:rFonts w:ascii="Times New Roman" w:hAnsi="Times New Roman"/>
          <w:sz w:val="24"/>
          <w:szCs w:val="24"/>
        </w:rPr>
        <w:t xml:space="preserve"> 2.07.01-89* актуализированной редакции 2011 года и нормативам градостроительного проектирования Краснодарского края (постановление ЗСКК от июня 2009г. №1381-П)</w:t>
      </w:r>
    </w:p>
    <w:p w:rsidR="00FB0748" w:rsidRPr="004756E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Потребность в общеобразовательных школах определяется из расчета 100% охвата детей школьного возраста – 126 учащихся на 1000 жителей.</w:t>
      </w:r>
    </w:p>
    <w:p w:rsidR="00FB0748" w:rsidRPr="004756E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6E2">
        <w:rPr>
          <w:rFonts w:ascii="Times New Roman" w:hAnsi="Times New Roman"/>
          <w:sz w:val="24"/>
          <w:szCs w:val="24"/>
        </w:rPr>
        <w:t>Генеральным планом предусматривается реконструкция и модернизация существующих школ.</w:t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t>Потребность детских дошкольных учреждений определяется из расчета 48 % охвата детей данного возраста и составляет 51 место на 1000 жителей. Общая потребность детских дошкольных учреждений на расчетный срок генплана – 95 мест.</w:t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t>С учетом нормативного радиуса доступности на расчетный срок проектируется  детское  дошкольное  учреждение на  40 мест и на перспективу резервируется  ДДУ на 40 мест.</w:t>
      </w:r>
      <w:r w:rsidRPr="00BF54B5">
        <w:rPr>
          <w:rFonts w:ascii="Times New Roman" w:hAnsi="Times New Roman"/>
          <w:sz w:val="24"/>
          <w:szCs w:val="24"/>
        </w:rPr>
        <w:tab/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lastRenderedPageBreak/>
        <w:t xml:space="preserve">Генеральным планом предусматривается развитие полной сети социального и культурно-бытового обслуживания: культурно-просветительные, физкультурно-оздоровительные, торгово-бытовые, коммунально-бытовые комплексы и центры. </w:t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t>Предусматривается расширение существующего Дома культуры до 500 мест.</w:t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t>Предусматривается реконструкция существующей амбулатории с расширением до 30 посещений в смену.</w:t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t>Генеральным планом предусматривается больница со стационаром на 24 койки и подстанцией скорой помощи, прачечная с химчисткой, гостиница, приемный пункт вторсырья, учебно-производственный комплекс, ЖЭО (жилищно-эксплуатационный отдел).</w:t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t>Сведения о видах, назначении и наименованиях планируемых для размещения объектов местного значения сельского поселения, их местопол</w:t>
      </w:r>
      <w:bookmarkStart w:id="3" w:name="_Toc414868690"/>
      <w:r w:rsidRPr="00BF54B5">
        <w:rPr>
          <w:rFonts w:ascii="Times New Roman" w:hAnsi="Times New Roman"/>
          <w:sz w:val="24"/>
          <w:szCs w:val="24"/>
        </w:rPr>
        <w:t>ожение и основные характеристики</w:t>
      </w:r>
    </w:p>
    <w:p w:rsidR="00FB0748" w:rsidRPr="00BF54B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B5">
        <w:rPr>
          <w:rFonts w:ascii="Times New Roman" w:hAnsi="Times New Roman"/>
          <w:sz w:val="24"/>
          <w:szCs w:val="24"/>
        </w:rPr>
        <w:t xml:space="preserve">- реконструкция Дома Культуры на 450 мест с библиотекой на 17,0 тыс. единиц хранения, с пристроенным зрительным залом на 50 мест и </w:t>
      </w:r>
      <w:proofErr w:type="spellStart"/>
      <w:proofErr w:type="gramStart"/>
      <w:r w:rsidRPr="00BF54B5">
        <w:rPr>
          <w:rFonts w:ascii="Times New Roman" w:hAnsi="Times New Roman"/>
          <w:sz w:val="24"/>
          <w:szCs w:val="24"/>
        </w:rPr>
        <w:t>интернет-библиотекой</w:t>
      </w:r>
      <w:proofErr w:type="spellEnd"/>
      <w:proofErr w:type="gramEnd"/>
      <w:r w:rsidRPr="00BF54B5">
        <w:rPr>
          <w:rFonts w:ascii="Times New Roman" w:hAnsi="Times New Roman"/>
          <w:sz w:val="24"/>
          <w:szCs w:val="24"/>
        </w:rPr>
        <w:t>;</w:t>
      </w:r>
    </w:p>
    <w:bookmarkEnd w:id="3"/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реконструкция врачебной амбулатории с расширением до 30 посещений в смену, аптека;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общественный центр, в составе: магазины продовольственных и непродовольственных товаров, кафе, магазин кулинарии, предприятия бытового обслуживания, помещения физкультурно-оздоровительной работы с населением, помещения культурно-мас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совой работы и досуга населения</w:t>
      </w: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адм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инистративно-общественный центр</w:t>
      </w: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(сбербанк);   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помещения физкультурно-оздоровительной и культурно-массовой работы и досуга населения;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торгово-бытовые центры;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предприятия общественного питания; 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баня (сауна)  на 20 мест; прачечная с химчисткой; 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приемный пункт вторсырья; </w:t>
      </w:r>
    </w:p>
    <w:p w:rsidR="00FB0748" w:rsidRPr="00BF54B5" w:rsidRDefault="00FB0748" w:rsidP="00FB0748">
      <w:pPr>
        <w:keepNext/>
        <w:numPr>
          <w:ilvl w:val="1"/>
          <w:numId w:val="0"/>
        </w:numPr>
        <w:tabs>
          <w:tab w:val="num" w:pos="643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гостиница на 20 мест</w:t>
      </w:r>
      <w:r w:rsidRPr="00BF54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FB0748" w:rsidRPr="003D4339" w:rsidRDefault="00FB0748" w:rsidP="00FB074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33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отребность территорий, таблица 8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36"/>
        <w:gridCol w:w="1984"/>
        <w:gridCol w:w="1985"/>
        <w:gridCol w:w="1842"/>
      </w:tblGrid>
      <w:tr w:rsidR="00FB0748" w:rsidRPr="003D4339" w:rsidTr="00A6297C">
        <w:trPr>
          <w:tblHeader/>
        </w:trPr>
        <w:tc>
          <w:tcPr>
            <w:tcW w:w="3936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территорий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Увеличение по генплану на срок до 2032 г.</w:t>
            </w:r>
          </w:p>
        </w:tc>
        <w:tc>
          <w:tcPr>
            <w:tcW w:w="1842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 составит, </w:t>
            </w:r>
            <w:proofErr w:type="gramStart"/>
            <w:r w:rsidRPr="003D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</w:t>
            </w:r>
            <w:proofErr w:type="gramEnd"/>
          </w:p>
        </w:tc>
      </w:tr>
      <w:tr w:rsidR="00FB0748" w:rsidRPr="003D4339" w:rsidTr="00A6297C">
        <w:tc>
          <w:tcPr>
            <w:tcW w:w="3936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илой, </w:t>
            </w:r>
            <w:proofErr w:type="gramStart"/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hAnsi="Times New Roman"/>
                <w:sz w:val="18"/>
                <w:szCs w:val="18"/>
              </w:rPr>
              <w:t>456,2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842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hAnsi="Times New Roman"/>
                <w:sz w:val="18"/>
                <w:szCs w:val="18"/>
              </w:rPr>
              <w:t>484,2</w:t>
            </w:r>
          </w:p>
        </w:tc>
      </w:tr>
      <w:tr w:rsidR="00FB0748" w:rsidRPr="003D4339" w:rsidTr="00A6297C">
        <w:tc>
          <w:tcPr>
            <w:tcW w:w="3936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Общественно-деловые, </w:t>
            </w:r>
            <w:proofErr w:type="gramStart"/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842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12,6</w:t>
            </w:r>
          </w:p>
        </w:tc>
      </w:tr>
      <w:tr w:rsidR="00FB0748" w:rsidRPr="003D4339" w:rsidTr="00A6297C">
        <w:tc>
          <w:tcPr>
            <w:tcW w:w="3936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Рекреационные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том числе:</w:t>
            </w:r>
          </w:p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физкультурно-спортивные</w:t>
            </w:r>
          </w:p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зеленые насаждения общего пользования, </w:t>
            </w:r>
            <w:proofErr w:type="gramStart"/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83,9</w:t>
            </w:r>
          </w:p>
        </w:tc>
      </w:tr>
      <w:tr w:rsidR="00FB0748" w:rsidRPr="003D4339" w:rsidTr="00A6297C">
        <w:tc>
          <w:tcPr>
            <w:tcW w:w="3936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3D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</w:t>
            </w:r>
            <w:r w:rsidRPr="003D4339">
              <w:rPr>
                <w:rFonts w:ascii="Times New Roman" w:hAnsi="Times New Roman"/>
                <w:sz w:val="18"/>
                <w:szCs w:val="18"/>
              </w:rPr>
              <w:t xml:space="preserve">роизводственного и коммунально-складского назначения, </w:t>
            </w:r>
            <w:proofErr w:type="gramStart"/>
            <w:r w:rsidRPr="003D4339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</w:p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842" w:type="dxa"/>
            <w:shd w:val="clear" w:color="auto" w:fill="auto"/>
          </w:tcPr>
          <w:p w:rsidR="00FB0748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213,6</w:t>
            </w:r>
          </w:p>
        </w:tc>
      </w:tr>
      <w:tr w:rsidR="00FB0748" w:rsidRPr="003D4339" w:rsidTr="00A6297C">
        <w:tc>
          <w:tcPr>
            <w:tcW w:w="3936" w:type="dxa"/>
            <w:shd w:val="clear" w:color="auto" w:fill="auto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D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748" w:rsidRPr="003D4339" w:rsidRDefault="00FB0748" w:rsidP="00A629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794,3</w:t>
            </w:r>
          </w:p>
        </w:tc>
      </w:tr>
    </w:tbl>
    <w:p w:rsidR="00FB0748" w:rsidRPr="003D4339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FB0748" w:rsidRPr="002C7087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6E2">
        <w:rPr>
          <w:rFonts w:ascii="Times New Roman" w:hAnsi="Times New Roman"/>
          <w:sz w:val="24"/>
          <w:szCs w:val="24"/>
        </w:rPr>
        <w:t>Трехсельского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8121EE">
        <w:rPr>
          <w:rFonts w:ascii="Times New Roman" w:hAnsi="Times New Roman"/>
          <w:sz w:val="24"/>
          <w:szCs w:val="24"/>
        </w:rPr>
        <w:t xml:space="preserve"> </w:t>
      </w:r>
      <w:r w:rsidRPr="002C7087">
        <w:rPr>
          <w:rFonts w:ascii="Times New Roman" w:hAnsi="Times New Roman"/>
          <w:sz w:val="24"/>
          <w:szCs w:val="24"/>
        </w:rPr>
        <w:t>поселение</w:t>
      </w:r>
      <w:r w:rsidRPr="002C708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располагает благоприятными природно-климатическими условиями для достижения высокой эффективности сельскохозяйственного производства.</w:t>
      </w:r>
    </w:p>
    <w:p w:rsidR="00FB0748" w:rsidRPr="002C7087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8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определяющим фактором перспективного развития </w:t>
      </w:r>
      <w:r w:rsidRPr="002C7087">
        <w:rPr>
          <w:rFonts w:ascii="Times New Roman" w:hAnsi="Times New Roman"/>
          <w:sz w:val="24"/>
          <w:szCs w:val="24"/>
        </w:rPr>
        <w:t>Трехсельского сельского поселения</w:t>
      </w:r>
      <w:r w:rsidRPr="002C708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высокий потенциал территории для ведения отраслей сельского хозяйства: растениеводства, животноводства и переработки сельхозпродукции.</w:t>
      </w:r>
    </w:p>
    <w:p w:rsidR="00FB0748" w:rsidRPr="00B37510" w:rsidRDefault="00FB0748" w:rsidP="00FB07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510">
        <w:rPr>
          <w:rFonts w:ascii="Times New Roman" w:hAnsi="Times New Roman"/>
          <w:sz w:val="24"/>
          <w:szCs w:val="24"/>
        </w:rPr>
        <w:t xml:space="preserve">Предлагается развитие агропромышленного комплекса через реализацию инвестиционных проектов в области животноводства и растениеводства, а также модернизацию существующих и строительство новых перерабатывающих предприятий, за счет активизации сельского населения, создания современной инфраструктуры на селе. Необходимо проводить реконструкцию и модернизацию животноводческих ферм, </w:t>
      </w:r>
      <w:r w:rsidRPr="00B37510">
        <w:rPr>
          <w:rFonts w:ascii="Times New Roman" w:hAnsi="Times New Roman"/>
          <w:sz w:val="24"/>
          <w:szCs w:val="24"/>
        </w:rPr>
        <w:lastRenderedPageBreak/>
        <w:t>развивать интенсивное животноводство и растениеводство, увеличивать количество культурных пастбищ.</w:t>
      </w:r>
    </w:p>
    <w:p w:rsidR="00FB0748" w:rsidRPr="00B37510" w:rsidRDefault="00FB0748" w:rsidP="00FB07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510">
        <w:rPr>
          <w:rFonts w:ascii="Times New Roman" w:hAnsi="Times New Roman"/>
          <w:sz w:val="24"/>
          <w:szCs w:val="24"/>
        </w:rPr>
        <w:t>В данном направлении необходимо проведение следующих мероприятий:</w:t>
      </w:r>
    </w:p>
    <w:p w:rsidR="00FB0748" w:rsidRPr="00B37510" w:rsidRDefault="00FB0748" w:rsidP="00FB0748">
      <w:pPr>
        <w:pStyle w:val="ac"/>
        <w:widowControl w:val="0"/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rFonts w:ascii="Times New Roman" w:hAnsi="Times New Roman"/>
        </w:rPr>
      </w:pPr>
      <w:r w:rsidRPr="00B37510">
        <w:rPr>
          <w:rFonts w:ascii="Times New Roman" w:hAnsi="Times New Roman"/>
        </w:rPr>
        <w:t>модернизация производственного потенциала сельскохозяйственной отрасли, внедрение прогрессивных технологий, эффективных и адаптированных в природно-климатических условиях поселения:</w:t>
      </w:r>
    </w:p>
    <w:p w:rsidR="00FB0748" w:rsidRPr="00B37510" w:rsidRDefault="00FB0748" w:rsidP="00FB0748">
      <w:pPr>
        <w:pStyle w:val="ac"/>
        <w:widowControl w:val="0"/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rFonts w:ascii="Times New Roman" w:hAnsi="Times New Roman"/>
        </w:rPr>
      </w:pPr>
      <w:r w:rsidRPr="00B37510">
        <w:rPr>
          <w:rFonts w:ascii="Times New Roman" w:hAnsi="Times New Roman"/>
          <w:i/>
          <w:u w:val="single"/>
        </w:rPr>
        <w:t>в животноводстве</w:t>
      </w:r>
      <w:r w:rsidRPr="00B37510">
        <w:rPr>
          <w:rFonts w:ascii="Times New Roman" w:hAnsi="Times New Roman"/>
        </w:rPr>
        <w:t xml:space="preserve"> – развитие овцеводства, формирование высокопродуктивного стада КРС, строительство новых и реконструкция существующих ферм, использование имеющихся преимуществ поселения — наличия пастбищных лугов и племенного репродуктора за счет которых возможно создание высокопродуктивного стада;</w:t>
      </w:r>
    </w:p>
    <w:p w:rsidR="00FB0748" w:rsidRPr="00B37510" w:rsidRDefault="00FB0748" w:rsidP="00FB0748">
      <w:pPr>
        <w:pStyle w:val="ac"/>
        <w:widowControl w:val="0"/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rFonts w:ascii="Times New Roman" w:hAnsi="Times New Roman"/>
          <w:spacing w:val="4"/>
        </w:rPr>
      </w:pPr>
      <w:r w:rsidRPr="00B37510">
        <w:rPr>
          <w:rFonts w:ascii="Times New Roman" w:hAnsi="Times New Roman"/>
          <w:i/>
          <w:spacing w:val="4"/>
          <w:u w:val="single"/>
        </w:rPr>
        <w:t>в растениеводстве</w:t>
      </w:r>
      <w:r w:rsidRPr="00B37510">
        <w:rPr>
          <w:rFonts w:ascii="Times New Roman" w:hAnsi="Times New Roman"/>
          <w:spacing w:val="4"/>
        </w:rPr>
        <w:t xml:space="preserve"> – внедрение энергосберегающих технологий, системы внесения органических и минеральных удобрений, севооборота чередования сельскохозяйственных культур. Необходимо вести мероприятия по окультуриванию пастбищных угодий, это позволит увеличить поголовье скота в поселении, а также по дальнейшему развитию комбикормового производства. Помимо этого, в качестве перспективных направлений, необходимо уделить внимание развитию овощеводства и плодоводства (в том числе круглогодичному тепличному выращиванию ягод и овощей), а также цветоводства. В целях внедрения энергосберегающих технологий, создания экологической чистой продукции, повышения плодородия почв в поселении и районе необходимо предпринять меры по организации сельского хозяйства на принципах органического земледелия.</w:t>
      </w:r>
    </w:p>
    <w:p w:rsidR="00FB0748" w:rsidRPr="00B37510" w:rsidRDefault="00FB0748" w:rsidP="00FB0748">
      <w:pPr>
        <w:pStyle w:val="ac"/>
        <w:widowControl w:val="0"/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rFonts w:ascii="Times New Roman" w:hAnsi="Times New Roman"/>
        </w:rPr>
      </w:pPr>
      <w:r w:rsidRPr="00B37510">
        <w:rPr>
          <w:rFonts w:ascii="Times New Roman" w:hAnsi="Times New Roman"/>
        </w:rPr>
        <w:t>в целях реализации продукции сельского хозяйства и пищевой промышленности необходимо создание сельскохозяйственных потребительских кооперативов, в том числе по сбыту, транспортировке, реализации и хранению продукции.</w:t>
      </w:r>
    </w:p>
    <w:p w:rsidR="00FB0748" w:rsidRPr="00B37510" w:rsidRDefault="00FB0748" w:rsidP="00FB074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B37510">
        <w:rPr>
          <w:rFonts w:ascii="Times New Roman" w:hAnsi="Times New Roman"/>
          <w:spacing w:val="4"/>
          <w:sz w:val="24"/>
          <w:szCs w:val="24"/>
        </w:rPr>
        <w:t>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(крестьянско-фермерских и личных подсобных хозяйств), а также техническое обеспечение и перевооружение агропромышленного комплекса.</w:t>
      </w:r>
    </w:p>
    <w:p w:rsidR="00FB0748" w:rsidRPr="00B37510" w:rsidRDefault="00FB0748" w:rsidP="00FB0748">
      <w:pPr>
        <w:pStyle w:val="ac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rFonts w:ascii="Times New Roman" w:hAnsi="Times New Roman"/>
          <w:spacing w:val="4"/>
        </w:rPr>
      </w:pPr>
      <w:proofErr w:type="gramStart"/>
      <w:r w:rsidRPr="00B37510">
        <w:rPr>
          <w:rFonts w:ascii="Times New Roman" w:hAnsi="Times New Roman"/>
          <w:b/>
          <w:i/>
          <w:spacing w:val="4"/>
        </w:rPr>
        <w:t xml:space="preserve">Развитие мясной промышленности </w:t>
      </w:r>
      <w:r w:rsidRPr="00B37510">
        <w:rPr>
          <w:rFonts w:ascii="Times New Roman" w:hAnsi="Times New Roman"/>
          <w:spacing w:val="4"/>
        </w:rPr>
        <w:t>(организация заготовки и убоя скота, птицы, кроликов и выработка мяса, производство колбасных изделий, мясных консервов, полуфабрикатов, котлет, пельменей.</w:t>
      </w:r>
      <w:proofErr w:type="gramEnd"/>
      <w:r w:rsidRPr="00B37510">
        <w:rPr>
          <w:rFonts w:ascii="Times New Roman" w:hAnsi="Times New Roman"/>
          <w:spacing w:val="4"/>
        </w:rPr>
        <w:t xml:space="preserve"> </w:t>
      </w:r>
      <w:proofErr w:type="gramStart"/>
      <w:r w:rsidRPr="00B37510">
        <w:rPr>
          <w:rFonts w:ascii="Times New Roman" w:hAnsi="Times New Roman"/>
          <w:spacing w:val="4"/>
        </w:rPr>
        <w:t xml:space="preserve">Наряду с производством пищевых продуктов возможна организация производств по выработке сухих животных кормов, ценных медицинских препаратов (инсулина, гепарина, </w:t>
      </w:r>
      <w:proofErr w:type="spellStart"/>
      <w:r w:rsidRPr="00B37510">
        <w:rPr>
          <w:rFonts w:ascii="Times New Roman" w:hAnsi="Times New Roman"/>
          <w:spacing w:val="4"/>
        </w:rPr>
        <w:t>линокаина</w:t>
      </w:r>
      <w:proofErr w:type="spellEnd"/>
      <w:r w:rsidRPr="00B37510">
        <w:rPr>
          <w:rFonts w:ascii="Times New Roman" w:hAnsi="Times New Roman"/>
          <w:spacing w:val="4"/>
        </w:rPr>
        <w:t xml:space="preserve"> и др.), а также клеев, желатина и перопуховых изделий);</w:t>
      </w:r>
      <w:proofErr w:type="gramEnd"/>
    </w:p>
    <w:p w:rsidR="00FB0748" w:rsidRPr="00B37510" w:rsidRDefault="00FB0748" w:rsidP="00FB0748">
      <w:pPr>
        <w:pStyle w:val="ac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rFonts w:ascii="Times New Roman" w:hAnsi="Times New Roman"/>
          <w:spacing w:val="4"/>
        </w:rPr>
      </w:pPr>
      <w:proofErr w:type="gramStart"/>
      <w:r w:rsidRPr="00B37510">
        <w:rPr>
          <w:rFonts w:ascii="Times New Roman" w:hAnsi="Times New Roman"/>
          <w:b/>
          <w:i/>
          <w:spacing w:val="4"/>
        </w:rPr>
        <w:t xml:space="preserve">Развитие молочной промышленности </w:t>
      </w:r>
      <w:r w:rsidRPr="00B37510">
        <w:rPr>
          <w:rFonts w:ascii="Times New Roman" w:hAnsi="Times New Roman"/>
          <w:spacing w:val="4"/>
        </w:rPr>
        <w:t>(производство животного масла, цельномолочной продукции, молока, творога, кефира, молочных консервов, сухого молока, сухих сливок и сухих смесей для мороженого сыра, брынзы, мороженого, казеина и другой молочной продукции).</w:t>
      </w:r>
      <w:proofErr w:type="gramEnd"/>
    </w:p>
    <w:p w:rsidR="00FB0748" w:rsidRPr="00B37510" w:rsidRDefault="00FB0748" w:rsidP="00FB07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B37510">
        <w:rPr>
          <w:rFonts w:ascii="Times New Roman" w:hAnsi="Times New Roman"/>
          <w:spacing w:val="4"/>
          <w:sz w:val="24"/>
          <w:szCs w:val="24"/>
        </w:rPr>
        <w:t>На проектируемой территории имеются месторождения глины, что позволяет развивать не только кирпичное производство, но и другие виды деятельности, использующие в качестве сырья глинистые породы.</w:t>
      </w:r>
    </w:p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1939">
        <w:rPr>
          <w:rFonts w:ascii="Times New Roman" w:eastAsia="Times New Roman" w:hAnsi="Times New Roman"/>
          <w:b/>
          <w:sz w:val="24"/>
          <w:szCs w:val="24"/>
        </w:rPr>
        <w:t>2.4. ОЦЕНКА НОРМАТИВНО – ПРАВОВОЙ БАЗЫ, НЕОБХОДИМОЙ ДЛЯ ФУНКЦИОНИРОВАНИЯ И РАЗВИТИЯ СОЦИАЛЬНОЙ ИНФРАСТРУКТУРЫ ПОСЕЛЕНИЯ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939">
        <w:rPr>
          <w:rFonts w:ascii="Times New Roman" w:eastAsia="Times New Roman" w:hAnsi="Times New Roman"/>
          <w:sz w:val="24"/>
          <w:szCs w:val="24"/>
        </w:rPr>
        <w:lastRenderedPageBreak/>
        <w:t xml:space="preserve">Для функционирования и развития социальной инфраструктуры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>ского муниципального района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в поселении разработана следующая нормативно-правовая база:</w:t>
      </w:r>
    </w:p>
    <w:p w:rsidR="00FB0748" w:rsidRPr="002F75CB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2F75CB">
        <w:rPr>
          <w:rFonts w:ascii="Times New Roman" w:eastAsia="Times New Roman" w:hAnsi="Times New Roman"/>
          <w:sz w:val="24"/>
          <w:szCs w:val="24"/>
        </w:rPr>
        <w:t xml:space="preserve">Генеральный план </w:t>
      </w:r>
      <w:r w:rsidRPr="002F75CB">
        <w:rPr>
          <w:rFonts w:ascii="Times New Roman" w:hAnsi="Times New Roman"/>
          <w:sz w:val="24"/>
          <w:szCs w:val="24"/>
        </w:rPr>
        <w:t>Трехсельского сельского поселения Успенского муниципального района</w:t>
      </w:r>
      <w:r w:rsidRPr="002F75CB">
        <w:rPr>
          <w:rFonts w:ascii="Times New Roman" w:eastAsia="Times New Roman" w:hAnsi="Times New Roman"/>
          <w:sz w:val="24"/>
          <w:szCs w:val="24"/>
        </w:rPr>
        <w:t>;</w:t>
      </w:r>
    </w:p>
    <w:p w:rsidR="00FB0748" w:rsidRPr="002F75CB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75CB">
        <w:rPr>
          <w:rFonts w:ascii="Times New Roman" w:eastAsia="Times New Roman" w:hAnsi="Times New Roman"/>
          <w:sz w:val="24"/>
          <w:szCs w:val="24"/>
        </w:rPr>
        <w:t>–</w:t>
      </w:r>
      <w:r w:rsidRPr="002F75CB">
        <w:rPr>
          <w:rFonts w:ascii="Times New Roman" w:eastAsia="Times New Roman" w:hAnsi="Times New Roman"/>
          <w:sz w:val="24"/>
          <w:szCs w:val="24"/>
        </w:rPr>
        <w:tab/>
        <w:t xml:space="preserve">Муниципальная долгосрочная целевая программа «Комплексное развитие систем коммунальной инфраструктуры на территории </w:t>
      </w:r>
      <w:r w:rsidRPr="002F75CB">
        <w:rPr>
          <w:rFonts w:ascii="Times New Roman" w:hAnsi="Times New Roman"/>
          <w:sz w:val="24"/>
          <w:szCs w:val="24"/>
        </w:rPr>
        <w:t>Трехсельского сельского поселения Успенского муниципального района</w:t>
      </w:r>
      <w:r w:rsidRPr="002F75CB">
        <w:rPr>
          <w:rFonts w:ascii="Times New Roman" w:eastAsia="Times New Roman" w:hAnsi="Times New Roman"/>
          <w:sz w:val="24"/>
          <w:szCs w:val="24"/>
        </w:rPr>
        <w:t xml:space="preserve"> Краснодарского края  на «2015-2030 годы»;</w:t>
      </w:r>
    </w:p>
    <w:p w:rsidR="00FB0748" w:rsidRPr="002F75CB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75CB">
        <w:rPr>
          <w:rFonts w:ascii="Times New Roman" w:eastAsia="Times New Roman" w:hAnsi="Times New Roman"/>
          <w:sz w:val="24"/>
          <w:szCs w:val="24"/>
        </w:rPr>
        <w:t>–</w:t>
      </w:r>
      <w:r w:rsidRPr="002F75CB">
        <w:rPr>
          <w:rFonts w:ascii="Times New Roman" w:eastAsia="Times New Roman" w:hAnsi="Times New Roman"/>
          <w:sz w:val="24"/>
          <w:szCs w:val="24"/>
        </w:rPr>
        <w:tab/>
        <w:t xml:space="preserve">Местные нормативы градостроительного проектирования </w:t>
      </w:r>
      <w:r w:rsidRPr="002F75CB">
        <w:rPr>
          <w:rFonts w:ascii="Times New Roman" w:hAnsi="Times New Roman"/>
          <w:sz w:val="24"/>
          <w:szCs w:val="24"/>
        </w:rPr>
        <w:t>Трехсельского сельского поселения Успенского муниципального района</w:t>
      </w:r>
      <w:r w:rsidRPr="002F75CB">
        <w:rPr>
          <w:rFonts w:ascii="Times New Roman" w:eastAsia="Times New Roman" w:hAnsi="Times New Roman"/>
          <w:sz w:val="24"/>
          <w:szCs w:val="24"/>
        </w:rPr>
        <w:t>, утверждены решением Совета 02.10.2013 года № 59/150;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Градостроительный кодекс Российской Федерации;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Лесной кодекс Российской Федерации;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06.10. 2003 № 131-ФЗ «Об общих принципах организации местного самоуправления в Российской Федерации»;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12.02.1998 № 28-ФЗ «О гражданской обороне»;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04.05.1999 № 96-ФЗ «Об охране атмосферного воздуха»;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26.03.2003 № 35-ФЗ «Об электроэнергетике»;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31.03.1999 № 69-ФЗ «О газоснабжении в Российской Федерации»;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27.07.2010 № 190-ФЗ «О теплоснабжении»;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07.12.2011 № 416-ФЗ «О водоснабжении и водоотведении»;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03.07.1996 № 1063-р «О Социальных нормативах и нормах»;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25.05.2004 № 707-р «Об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Приказ Министерства регионального развития России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A26568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A26568">
        <w:rPr>
          <w:rFonts w:ascii="Times New Roman" w:eastAsia="Times New Roman" w:hAnsi="Times New Roman"/>
          <w:sz w:val="24"/>
          <w:szCs w:val="24"/>
        </w:rPr>
        <w:t xml:space="preserve"> 2.07.01-89*;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r w:rsidRPr="00A26568">
        <w:rPr>
          <w:rFonts w:ascii="Times New Roman" w:eastAsia="Times New Roman" w:hAnsi="Times New Roman"/>
          <w:sz w:val="24"/>
          <w:szCs w:val="24"/>
        </w:rPr>
        <w:t>НиП</w:t>
      </w:r>
      <w:proofErr w:type="spellEnd"/>
      <w:r w:rsidRPr="00A26568">
        <w:rPr>
          <w:rFonts w:ascii="Times New Roman" w:eastAsia="Times New Roman" w:hAnsi="Times New Roman"/>
          <w:sz w:val="24"/>
          <w:szCs w:val="24"/>
        </w:rPr>
        <w:t xml:space="preserve"> 2.07.01-89* Градостроительство. Планировка и застройка городских и сельских поселений;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A26568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A26568">
        <w:rPr>
          <w:rFonts w:ascii="Times New Roman" w:eastAsia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A26568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A26568">
        <w:rPr>
          <w:rFonts w:ascii="Times New Roman" w:eastAsia="Times New Roman" w:hAnsi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мест».</w:t>
      </w:r>
    </w:p>
    <w:p w:rsidR="00FB0748" w:rsidRPr="00A26568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 xml:space="preserve">ГОСТ </w:t>
      </w:r>
      <w:proofErr w:type="gramStart"/>
      <w:r w:rsidRPr="00A26568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26568">
        <w:rPr>
          <w:rFonts w:ascii="Times New Roman" w:eastAsia="Times New Roman" w:hAnsi="Times New Roman"/>
          <w:sz w:val="24"/>
          <w:szCs w:val="24"/>
        </w:rPr>
        <w:t xml:space="preserve"> 52498-2005 Национальный стандарт Российской Федерации «Социальное обслуживание населения. Классификация учреждений социального обслуживания».</w:t>
      </w:r>
    </w:p>
    <w:p w:rsidR="00FB0748" w:rsidRPr="00702602" w:rsidRDefault="00FB0748" w:rsidP="00FB074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6568">
        <w:rPr>
          <w:rFonts w:ascii="Times New Roman" w:eastAsia="Times New Roman" w:hAnsi="Times New Roman"/>
          <w:sz w:val="24"/>
          <w:szCs w:val="24"/>
        </w:rPr>
        <w:t>НПБ 101-95 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FB0748" w:rsidRPr="002F75CB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75CB">
        <w:rPr>
          <w:rFonts w:ascii="Times New Roman" w:eastAsia="Times New Roman" w:hAnsi="Times New Roman"/>
          <w:sz w:val="24"/>
          <w:szCs w:val="24"/>
        </w:rPr>
        <w:lastRenderedPageBreak/>
        <w:t xml:space="preserve">Данная нормативно-правовая база является необходимой и достаточной для дальнейшего функционирования и развития социальной инфраструктуры </w:t>
      </w:r>
      <w:r w:rsidRPr="002F75CB">
        <w:rPr>
          <w:rFonts w:ascii="Times New Roman" w:hAnsi="Times New Roman"/>
          <w:sz w:val="24"/>
          <w:szCs w:val="24"/>
        </w:rPr>
        <w:t>Трехсельского сельского поселения Успенского муниципального района</w:t>
      </w:r>
      <w:r w:rsidRPr="002F75CB">
        <w:rPr>
          <w:rFonts w:ascii="Times New Roman" w:eastAsia="Times New Roman" w:hAnsi="Times New Roman"/>
          <w:sz w:val="24"/>
          <w:szCs w:val="24"/>
        </w:rPr>
        <w:t xml:space="preserve"> Краснодарского края.</w:t>
      </w:r>
    </w:p>
    <w:p w:rsidR="00FB0748" w:rsidRPr="002F75CB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B0748" w:rsidRPr="00315F00" w:rsidRDefault="00FB0748" w:rsidP="00FB0748">
      <w:pPr>
        <w:numPr>
          <w:ilvl w:val="0"/>
          <w:numId w:val="17"/>
        </w:numPr>
        <w:suppressAutoHyphens w:val="0"/>
        <w:spacing w:line="360" w:lineRule="auto"/>
        <w:ind w:left="0" w:firstLine="10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4FBD">
        <w:rPr>
          <w:rFonts w:ascii="Times New Roman" w:eastAsia="Times New Roman" w:hAnsi="Times New Roman"/>
          <w:b/>
          <w:sz w:val="24"/>
          <w:szCs w:val="24"/>
        </w:rPr>
        <w:t xml:space="preserve">ПЕРЕЧНИ МЕРОПРИЯТИЙ (ИНВЕСТИЦИОННЫХ ПРОЕКТОВ) ПО ПРОЕКТИРОВАНИЮ,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</w:t>
      </w:r>
      <w:proofErr w:type="gramStart"/>
      <w:r w:rsidRPr="003F4FBD">
        <w:rPr>
          <w:rFonts w:ascii="Times New Roman" w:eastAsia="Times New Roman" w:hAnsi="Times New Roman"/>
          <w:b/>
          <w:sz w:val="24"/>
          <w:szCs w:val="24"/>
        </w:rPr>
        <w:t>ТЕХНИКО – ЭКОНОМИЧЕСКИХ</w:t>
      </w:r>
      <w:proofErr w:type="gramEnd"/>
      <w:r w:rsidRPr="003F4FBD">
        <w:rPr>
          <w:rFonts w:ascii="Times New Roman" w:eastAsia="Times New Roman" w:hAnsi="Times New Roman"/>
          <w:b/>
          <w:sz w:val="24"/>
          <w:szCs w:val="24"/>
        </w:rPr>
        <w:t xml:space="preserve"> ПАРАМЕТРОВ (ВИД, НАЗНАЧЕНИЕ, МОЩНОСТЬ (ПРОПУСКНАЯ СПОСОБНОСТЬ) ПЛОЩАДЬ, КАТЕГОРИЯ И ДР.), СРОКОВ РЕАЛИЗАЦИИ В ПЛАНОВОМ ПЕРИОДЕ (С РАЗБИВКОЙ ПО ГОДАМ), ОТВЕТСТВЕННЫХ ИСПОЛНИТЕЛЕЙ</w:t>
      </w:r>
    </w:p>
    <w:p w:rsidR="00FB0748" w:rsidRDefault="00FB0748" w:rsidP="00FB074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FC3">
        <w:rPr>
          <w:rFonts w:ascii="Times New Roman" w:eastAsia="Times New Roman" w:hAnsi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</w:rPr>
        <w:t>9.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tbl>
      <w:tblPr>
        <w:tblW w:w="0" w:type="auto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10"/>
        <w:gridCol w:w="1438"/>
        <w:gridCol w:w="972"/>
        <w:gridCol w:w="850"/>
        <w:gridCol w:w="866"/>
        <w:gridCol w:w="519"/>
        <w:gridCol w:w="567"/>
        <w:gridCol w:w="1285"/>
        <w:gridCol w:w="1036"/>
      </w:tblGrid>
      <w:tr w:rsidR="00FB0748" w:rsidRPr="00193FBB" w:rsidTr="00A6297C">
        <w:trPr>
          <w:trHeight w:val="360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Местоположение</w:t>
            </w:r>
          </w:p>
        </w:tc>
        <w:tc>
          <w:tcPr>
            <w:tcW w:w="3774" w:type="dxa"/>
            <w:gridSpan w:val="5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Технико</w:t>
            </w:r>
            <w:proofErr w:type="spellEnd"/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 xml:space="preserve"> – экономические</w:t>
            </w:r>
            <w:proofErr w:type="gramEnd"/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 xml:space="preserve"> параметры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Сроки реализации в плановом периоде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Ответственный исполнитель</w:t>
            </w:r>
          </w:p>
        </w:tc>
      </w:tr>
      <w:tr w:rsidR="00FB0748" w:rsidRPr="00193FBB" w:rsidTr="00A6297C">
        <w:trPr>
          <w:cantSplit/>
          <w:trHeight w:val="1134"/>
          <w:jc w:val="center"/>
        </w:trPr>
        <w:tc>
          <w:tcPr>
            <w:tcW w:w="284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вид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назначение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мощность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категория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B0748" w:rsidRPr="00193FBB" w:rsidTr="00A6297C">
        <w:trPr>
          <w:jc w:val="center"/>
        </w:trPr>
        <w:tc>
          <w:tcPr>
            <w:tcW w:w="9727" w:type="dxa"/>
            <w:gridSpan w:val="10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Учреждения образования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0748" w:rsidRPr="00A964D4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модернизация существующего </w:t>
            </w:r>
            <w:r w:rsidRPr="00A964D4">
              <w:rPr>
                <w:rFonts w:ascii="Times New Roman" w:hAnsi="Times New Roman"/>
                <w:sz w:val="14"/>
                <w:szCs w:val="14"/>
              </w:rPr>
              <w:t>детского сада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B0748" w:rsidRPr="000550BA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  <w:proofErr w:type="spellEnd"/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Новоурупское, </w:t>
            </w: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К. Маркса, 24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Детский сад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 ДОУ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55 мест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0748" w:rsidRPr="00F0482D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Резерв территории под строительство детского сада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 Трехсельское</w:t>
            </w:r>
          </w:p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Детский сад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 ДОУ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40 мест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Расчетный срок до 2030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9727" w:type="dxa"/>
            <w:gridSpan w:val="10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Школа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 модернизация существующей школы</w:t>
            </w:r>
            <w:r>
              <w:rPr>
                <w:color w:val="000000"/>
              </w:rPr>
              <w:t xml:space="preserve"> </w:t>
            </w:r>
            <w:r w:rsidRPr="00A6763B">
              <w:rPr>
                <w:rFonts w:ascii="Times New Roman" w:hAnsi="Times New Roman"/>
                <w:color w:val="000000"/>
                <w:sz w:val="16"/>
                <w:szCs w:val="16"/>
              </w:rPr>
              <w:t>МОУ СОШ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76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8" w:type="dxa"/>
            <w:vAlign w:val="center"/>
          </w:tcPr>
          <w:p w:rsidR="00FB0748" w:rsidRPr="000550BA" w:rsidRDefault="00FB0748" w:rsidP="00A6297C">
            <w:pPr>
              <w:widowControl w:val="0"/>
              <w:tabs>
                <w:tab w:val="left" w:leader="underscore" w:pos="1872"/>
                <w:tab w:val="left" w:leader="underscore" w:pos="4493"/>
                <w:tab w:val="left" w:leader="underscore" w:pos="7262"/>
                <w:tab w:val="left" w:leader="underscore" w:pos="7464"/>
                <w:tab w:val="left" w:leader="underscore" w:pos="8323"/>
                <w:tab w:val="left" w:pos="8976"/>
                <w:tab w:val="left" w:leader="underscore" w:pos="10109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Трехсельское, </w:t>
            </w: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Мира, 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Школа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 образования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450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</w:rPr>
              <w:t>. мест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 модернизация существующей школы</w:t>
            </w:r>
            <w:r w:rsidRPr="00A67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МОУ СОШ № 14</w:t>
            </w:r>
          </w:p>
        </w:tc>
        <w:tc>
          <w:tcPr>
            <w:tcW w:w="1438" w:type="dxa"/>
            <w:vAlign w:val="center"/>
          </w:tcPr>
          <w:p w:rsidR="00FB0748" w:rsidRPr="000550BA" w:rsidRDefault="00FB0748" w:rsidP="00A6297C">
            <w:pPr>
              <w:widowControl w:val="0"/>
              <w:tabs>
                <w:tab w:val="left" w:leader="underscore" w:pos="1872"/>
                <w:tab w:val="left" w:leader="underscore" w:pos="4493"/>
                <w:tab w:val="left" w:leader="underscore" w:pos="7262"/>
                <w:tab w:val="left" w:leader="underscore" w:pos="7464"/>
                <w:tab w:val="left" w:leader="underscore" w:pos="8323"/>
                <w:tab w:val="left" w:pos="8976"/>
                <w:tab w:val="left" w:leader="underscore" w:pos="10109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Новоурупское, </w:t>
            </w: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Ленина, 38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Школа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 образования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</w:rPr>
              <w:t>. мест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 модернизация существующей школы</w:t>
            </w:r>
            <w:r w:rsidRPr="00A67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НОШ № 28</w:t>
            </w:r>
          </w:p>
        </w:tc>
        <w:tc>
          <w:tcPr>
            <w:tcW w:w="1438" w:type="dxa"/>
            <w:vAlign w:val="center"/>
          </w:tcPr>
          <w:p w:rsidR="00FB0748" w:rsidRPr="000550BA" w:rsidRDefault="00FB0748" w:rsidP="00A6297C">
            <w:pPr>
              <w:widowControl w:val="0"/>
              <w:tabs>
                <w:tab w:val="left" w:leader="underscore" w:pos="1872"/>
                <w:tab w:val="left" w:leader="underscore" w:pos="4493"/>
                <w:tab w:val="left" w:leader="underscore" w:pos="7262"/>
                <w:tab w:val="left" w:leader="underscore" w:pos="7464"/>
                <w:tab w:val="left" w:leader="underscore" w:pos="8323"/>
                <w:tab w:val="left" w:pos="8976"/>
                <w:tab w:val="left" w:leader="underscore" w:pos="10109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>с. Пантелеймоновское,</w:t>
            </w: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Горького, 25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Школа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 образования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</w:rPr>
              <w:t>. мест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9727" w:type="dxa"/>
            <w:gridSpan w:val="10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Учреждения здравоохранения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еконструкция существующей амбулатории.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 Трехсельское</w:t>
            </w:r>
          </w:p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ул. Мира,5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амбулатория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Медицинские услуги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 посещений в смену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еконструкция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и модернизация 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существующей</w:t>
            </w:r>
            <w:proofErr w:type="gramEnd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ФАБ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 Пантелеймоновское, ул. Горького, 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ФАБ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 посещений в смену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Расчетный срок до 2030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1910" w:type="dxa"/>
            <w:shd w:val="clear" w:color="auto" w:fill="auto"/>
          </w:tcPr>
          <w:p w:rsidR="00FB0748" w:rsidRDefault="00FB0748" w:rsidP="00A6297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еконструкция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и модернизация 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существующей</w:t>
            </w:r>
            <w:proofErr w:type="gramEnd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ФАБ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 Новоурупское,</w:t>
            </w:r>
          </w:p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ул. Маяковского, 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ФАБ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 посещений в смену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Расчетный срок до 2030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района </w:t>
            </w:r>
          </w:p>
        </w:tc>
      </w:tr>
      <w:tr w:rsidR="00FB0748" w:rsidRPr="00193FBB" w:rsidTr="00A6297C">
        <w:trPr>
          <w:jc w:val="center"/>
        </w:trPr>
        <w:tc>
          <w:tcPr>
            <w:tcW w:w="9727" w:type="dxa"/>
            <w:gridSpan w:val="10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Учреждения культуры</w:t>
            </w:r>
          </w:p>
        </w:tc>
      </w:tr>
      <w:tr w:rsidR="00FB0748" w:rsidRPr="00193FBB" w:rsidTr="00A6297C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Реконструкция 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существующего Дома культуры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B0748" w:rsidRPr="00BA2A19" w:rsidRDefault="00FB0748" w:rsidP="00A6297C">
            <w:pPr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 Новоурупское,</w:t>
            </w:r>
          </w:p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2A19">
              <w:rPr>
                <w:rFonts w:ascii="Times New Roman" w:hAnsi="Times New Roman"/>
                <w:sz w:val="16"/>
                <w:szCs w:val="16"/>
              </w:rPr>
              <w:t>Ленина,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2A1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Дом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Услуги культуры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500 мест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Администрация СП </w:t>
            </w:r>
          </w:p>
        </w:tc>
      </w:tr>
    </w:tbl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930F70">
        <w:rPr>
          <w:rFonts w:ascii="Times New Roman" w:eastAsia="Times New Roman" w:hAnsi="Times New Roman"/>
          <w:b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FB0748" w:rsidRPr="002D4067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68E8">
        <w:rPr>
          <w:rFonts w:ascii="Times New Roman" w:eastAsia="Times New Roman" w:hAnsi="Times New Roman"/>
          <w:sz w:val="24"/>
          <w:szCs w:val="24"/>
        </w:rPr>
        <w:t>Основными задачами по развитию общественных центров и объектов социальной инфраструктуры являются:</w:t>
      </w:r>
    </w:p>
    <w:p w:rsidR="00FB0748" w:rsidRPr="009068E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68E8">
        <w:rPr>
          <w:rFonts w:ascii="Times New Roman" w:eastAsia="Times New Roman" w:hAnsi="Times New Roman"/>
          <w:sz w:val="24"/>
          <w:szCs w:val="24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FB0748" w:rsidRPr="009068E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68E8">
        <w:rPr>
          <w:rFonts w:ascii="Times New Roman" w:eastAsia="Times New Roman" w:hAnsi="Times New Roman"/>
          <w:sz w:val="24"/>
          <w:szCs w:val="24"/>
        </w:rPr>
        <w:t>– организация деловых зон, включающих объекты обслуживания, торговли и досуга;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68E8">
        <w:rPr>
          <w:rFonts w:ascii="Times New Roman" w:eastAsia="Times New Roman" w:hAnsi="Times New Roman"/>
          <w:sz w:val="24"/>
          <w:szCs w:val="24"/>
        </w:rPr>
        <w:t>– формирование в общественных центрах благоустроенных и озелененных пешеходных пространств.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10. Укрупненная оценка необходимых инвестиций по объектам социальной инфраструктуры</w:t>
      </w:r>
    </w:p>
    <w:tbl>
      <w:tblPr>
        <w:tblW w:w="0" w:type="auto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1276"/>
        <w:gridCol w:w="836"/>
        <w:gridCol w:w="1134"/>
        <w:gridCol w:w="992"/>
        <w:gridCol w:w="992"/>
        <w:gridCol w:w="1134"/>
        <w:gridCol w:w="1403"/>
      </w:tblGrid>
      <w:tr w:rsidR="00FB0748" w:rsidRPr="00193FBB" w:rsidTr="00A6297C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Местоположение</w:t>
            </w:r>
          </w:p>
        </w:tc>
        <w:tc>
          <w:tcPr>
            <w:tcW w:w="3954" w:type="dxa"/>
            <w:gridSpan w:val="4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Параметры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Сроки реализации в плановом периоде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примечание</w:t>
            </w:r>
          </w:p>
        </w:tc>
      </w:tr>
      <w:tr w:rsidR="00FB0748" w:rsidRPr="00193FBB" w:rsidTr="00A6297C">
        <w:trPr>
          <w:cantSplit/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вид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Цели и задачи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Источник финансирования</w:t>
            </w:r>
          </w:p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3FBB">
              <w:rPr>
                <w:rFonts w:ascii="Times New Roman" w:eastAsia="Times New Roman" w:hAnsi="Times New Roman"/>
                <w:sz w:val="14"/>
                <w:szCs w:val="14"/>
              </w:rPr>
              <w:t>категория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B0748" w:rsidRPr="00193FBB" w:rsidTr="00A6297C">
        <w:trPr>
          <w:cantSplit/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Средства бюджета всех уровней,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Внебюджетные средства, тыс. руб.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B0748" w:rsidRPr="00193FBB" w:rsidTr="00A6297C">
        <w:trPr>
          <w:cantSplit/>
          <w:trHeight w:val="57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модернизация существующего </w:t>
            </w:r>
            <w:r w:rsidRPr="00A964D4">
              <w:rPr>
                <w:rFonts w:ascii="Times New Roman" w:hAnsi="Times New Roman"/>
                <w:sz w:val="14"/>
                <w:szCs w:val="14"/>
              </w:rPr>
              <w:t>детского сада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  <w:proofErr w:type="spellEnd"/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>. Новоурупское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Детский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качества</w:t>
            </w:r>
          </w:p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Pr="00F0482D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Резерв территории под строительство детского сада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2A19">
              <w:rPr>
                <w:rFonts w:ascii="Times New Roman" w:hAnsi="Times New Roman"/>
                <w:sz w:val="16"/>
                <w:szCs w:val="16"/>
              </w:rPr>
              <w:t>Трехсельско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Детский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доступности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 модернизация существующей школы</w:t>
            </w:r>
          </w:p>
        </w:tc>
        <w:tc>
          <w:tcPr>
            <w:tcW w:w="1276" w:type="dxa"/>
            <w:vAlign w:val="center"/>
          </w:tcPr>
          <w:p w:rsidR="00FB0748" w:rsidRPr="000550BA" w:rsidRDefault="00FB0748" w:rsidP="00A6297C">
            <w:pPr>
              <w:widowControl w:val="0"/>
              <w:tabs>
                <w:tab w:val="left" w:leader="underscore" w:pos="1872"/>
                <w:tab w:val="left" w:leader="underscore" w:pos="4493"/>
                <w:tab w:val="left" w:leader="underscore" w:pos="7262"/>
                <w:tab w:val="left" w:leader="underscore" w:pos="7464"/>
                <w:tab w:val="left" w:leader="underscore" w:pos="8323"/>
                <w:tab w:val="left" w:pos="8976"/>
                <w:tab w:val="left" w:leader="underscore" w:pos="10109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Трехсельское,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школа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 модернизация существующей школы</w:t>
            </w:r>
          </w:p>
        </w:tc>
        <w:tc>
          <w:tcPr>
            <w:tcW w:w="1276" w:type="dxa"/>
            <w:vAlign w:val="center"/>
          </w:tcPr>
          <w:p w:rsidR="00FB0748" w:rsidRPr="000550BA" w:rsidRDefault="00FB0748" w:rsidP="00A6297C">
            <w:pPr>
              <w:widowControl w:val="0"/>
              <w:tabs>
                <w:tab w:val="left" w:leader="underscore" w:pos="1872"/>
                <w:tab w:val="left" w:leader="underscore" w:pos="4493"/>
                <w:tab w:val="left" w:leader="underscore" w:pos="7262"/>
                <w:tab w:val="left" w:leader="underscore" w:pos="7464"/>
                <w:tab w:val="left" w:leader="underscore" w:pos="8323"/>
                <w:tab w:val="left" w:pos="8976"/>
                <w:tab w:val="left" w:leader="underscore" w:pos="10109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 Новоурупское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школа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766A0F">
              <w:rPr>
                <w:rFonts w:ascii="Times New Roman" w:hAnsi="Times New Roman"/>
                <w:sz w:val="14"/>
                <w:szCs w:val="14"/>
              </w:rPr>
              <w:t>еконструкция и модернизация существующей школы</w:t>
            </w:r>
          </w:p>
        </w:tc>
        <w:tc>
          <w:tcPr>
            <w:tcW w:w="1276" w:type="dxa"/>
            <w:vAlign w:val="center"/>
          </w:tcPr>
          <w:p w:rsidR="00FB0748" w:rsidRPr="000550BA" w:rsidRDefault="00FB0748" w:rsidP="00A6297C">
            <w:pPr>
              <w:widowControl w:val="0"/>
              <w:tabs>
                <w:tab w:val="left" w:leader="underscore" w:pos="1872"/>
                <w:tab w:val="left" w:leader="underscore" w:pos="4493"/>
                <w:tab w:val="left" w:leader="underscore" w:pos="7262"/>
                <w:tab w:val="left" w:leader="underscore" w:pos="7464"/>
                <w:tab w:val="left" w:leader="underscore" w:pos="8323"/>
                <w:tab w:val="left" w:pos="8976"/>
                <w:tab w:val="left" w:leader="underscore" w:pos="10109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t>с. Пантелеймоновское,</w:t>
            </w:r>
            <w:r w:rsidRPr="000550BA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школа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Default="00FB0748" w:rsidP="00A629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еконструкция существующей 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амбулатории.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748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lastRenderedPageBreak/>
              <w:t>с. </w:t>
            </w:r>
          </w:p>
          <w:p w:rsidR="00FB0748" w:rsidRPr="00BA2A19" w:rsidRDefault="00FB0748" w:rsidP="00A62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lastRenderedPageBreak/>
              <w:t>Трехсельское</w:t>
            </w:r>
          </w:p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Больничн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ый комплекс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Повышение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1 очередь до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Пересчет цен в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еконструкция </w:t>
            </w:r>
            <w:proofErr w:type="gramStart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существующей</w:t>
            </w:r>
            <w:proofErr w:type="gramEnd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ФАП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2A19">
              <w:rPr>
                <w:rFonts w:ascii="Times New Roman" w:hAnsi="Times New Roman"/>
                <w:sz w:val="16"/>
                <w:szCs w:val="16"/>
              </w:rPr>
              <w:t> Пантелеймоновское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ФАП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доступности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еконструкция </w:t>
            </w:r>
            <w:proofErr w:type="gramStart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существующей</w:t>
            </w:r>
            <w:proofErr w:type="gramEnd"/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ФАП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 Новоурупское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ФАП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доступности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  <w:tr w:rsidR="00FB0748" w:rsidRPr="00193FBB" w:rsidTr="00A6297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B0748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Реконструкция </w:t>
            </w:r>
            <w:r w:rsidRPr="00A04794">
              <w:rPr>
                <w:rFonts w:ascii="Times New Roman" w:eastAsia="Times New Roman" w:hAnsi="Times New Roman"/>
                <w:sz w:val="14"/>
                <w:szCs w:val="14"/>
              </w:rPr>
              <w:t>существующего Дома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A2A19">
              <w:rPr>
                <w:rFonts w:ascii="Times New Roman" w:hAnsi="Times New Roman"/>
                <w:sz w:val="16"/>
                <w:szCs w:val="16"/>
              </w:rPr>
              <w:t>с. Новоурупское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ДК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B0748" w:rsidRPr="00193FBB" w:rsidRDefault="00FB0748" w:rsidP="00A6297C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Пересчет цен в соответствии со сметными нормативами</w:t>
            </w:r>
          </w:p>
        </w:tc>
      </w:tr>
    </w:tbl>
    <w:p w:rsidR="00FB0748" w:rsidRDefault="00FB0748" w:rsidP="00FB074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48" w:rsidRDefault="00FB0748" w:rsidP="00FB074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48" w:rsidRDefault="00FB0748" w:rsidP="00FB074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ЦЕЛЕВЫЕ ИНДИКАТОРЫ ПРОГРАММЫ, ВКЛЮЧАЮЩИЕ </w:t>
      </w:r>
      <w:proofErr w:type="gramStart"/>
      <w:r w:rsidRPr="00677C55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ТЕХНИКО – ЭКОНОМИЧЕСКИЕ</w:t>
      </w:r>
      <w:proofErr w:type="gramEnd"/>
      <w:r w:rsidRPr="00677C55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ФИНАНСОВЫЕ И СОЦИАЛЬНО-ЭКОНОМИЧЕСКИЕ ПОКАЗАТЕЛИ РАЗВИТИЯ СОЦИАЛЬНОЙ ИНФРАСТРУКТУРЫ</w:t>
      </w:r>
    </w:p>
    <w:p w:rsidR="00FB0748" w:rsidRPr="003F1E70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E70">
        <w:rPr>
          <w:rFonts w:ascii="Times New Roman" w:eastAsia="Times New Roman" w:hAnsi="Times New Roman"/>
          <w:sz w:val="24"/>
          <w:szCs w:val="24"/>
          <w:lang w:eastAsia="ru-RU"/>
        </w:rPr>
        <w:t>На жилых территориях размещаются отдельно-стоящие и встроено-пристроенные объекты социального назначения, в том числе объекты здравоохранения, дошкольного, начального общего и среднего (полного) общего образования.</w:t>
      </w:r>
    </w:p>
    <w:p w:rsidR="00FB0748" w:rsidRPr="003F1E70" w:rsidRDefault="00FB0748" w:rsidP="00FB0748">
      <w:pPr>
        <w:widowControl w:val="0"/>
        <w:autoSpaceDE w:val="0"/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E70">
        <w:rPr>
          <w:rFonts w:ascii="Times New Roman" w:hAnsi="Times New Roman"/>
          <w:sz w:val="24"/>
          <w:szCs w:val="24"/>
          <w:lang w:eastAsia="en-US"/>
        </w:rPr>
        <w:t>Таблица 11</w:t>
      </w:r>
    </w:p>
    <w:tbl>
      <w:tblPr>
        <w:tblW w:w="0" w:type="auto"/>
        <w:tblInd w:w="108" w:type="dxa"/>
        <w:tblLayout w:type="fixed"/>
        <w:tblLook w:val="0000"/>
      </w:tblPr>
      <w:tblGrid>
        <w:gridCol w:w="1548"/>
        <w:gridCol w:w="1368"/>
        <w:gridCol w:w="822"/>
        <w:gridCol w:w="2735"/>
        <w:gridCol w:w="3166"/>
      </w:tblGrid>
      <w:tr w:rsidR="00FB0748" w:rsidRPr="003F1E70" w:rsidTr="00A6297C">
        <w:trPr>
          <w:trHeight w:val="2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FB0748" w:rsidRPr="003F1E70" w:rsidRDefault="00FB0748" w:rsidP="00A6297C">
            <w:pPr>
              <w:widowControl w:val="0"/>
              <w:autoSpaceDE w:val="0"/>
              <w:spacing w:after="0"/>
              <w:ind w:left="334" w:right="334" w:hanging="122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Население, тысяч человек</w:t>
            </w:r>
          </w:p>
        </w:tc>
        <w:tc>
          <w:tcPr>
            <w:tcW w:w="8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F1E70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Устойчивая система расселения</w:t>
            </w:r>
          </w:p>
        </w:tc>
      </w:tr>
      <w:tr w:rsidR="00FB0748" w:rsidRPr="003F1E70" w:rsidTr="00A6297C">
        <w:trPr>
          <w:trHeight w:val="41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left="334" w:right="334" w:firstLine="20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Сельское поселение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right="334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Рекреационная зона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right="669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3F1E70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Рекреационно</w:t>
            </w:r>
            <w:proofErr w:type="spellEnd"/>
            <w:r w:rsidRPr="003F1E70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- аграрная</w:t>
            </w:r>
            <w:proofErr w:type="gramEnd"/>
            <w:r w:rsidRPr="003F1E70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 зона</w:t>
            </w:r>
          </w:p>
        </w:tc>
      </w:tr>
      <w:tr w:rsidR="00FB0748" w:rsidRPr="003F1E70" w:rsidTr="00A6297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15-50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           </w:t>
            </w: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-</w:t>
            </w:r>
          </w:p>
        </w:tc>
      </w:tr>
      <w:tr w:rsidR="00FB0748" w:rsidRPr="003F1E70" w:rsidTr="00A6297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3-15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  <w:tr w:rsidR="00FB0748" w:rsidRPr="003F1E70" w:rsidTr="00A6297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1-3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  <w:tr w:rsidR="00FB0748" w:rsidRPr="00540BA3" w:rsidTr="00A6297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менее 1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3F1E70" w:rsidRDefault="00FB0748" w:rsidP="00A629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F1E70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</w:tbl>
    <w:p w:rsidR="00FB0748" w:rsidRPr="00540BA3" w:rsidRDefault="00FB0748" w:rsidP="00FB0748">
      <w:pPr>
        <w:widowControl w:val="0"/>
        <w:autoSpaceDE w:val="0"/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Допускается осуществление строительства или реконструкции объектов социального, общественного, религиозного и иного назначения с отклонением от максимальной этажности в следующих случаях: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- строительство зданий культового и религиозного назначения;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- создание многофункциональных комплексов жилого, административного, общественно-делового и учебно-производственного назначения.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территории, обеспеченности населения территориями детских дошкольных учреждений, школ, объектов здравоохранения и социальной защиты населения, в зависимости от вида объекта.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Расстояния между жилыми зданиями, жилыми и общественными, жилыми и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- зооветеринарных требований. Расчеты инсоляции производятся в соответствии с нормами инсоляции и освещенности.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При этом расстояния (бытовые разрывы) между зданиями,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назначения: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lastRenderedPageBreak/>
        <w:t>- для игр детей дошкольного и младшего школьного возраста - не менее 12 м;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- для отдыха взрослого населения - не менее 10 м;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- для занятий физкультурой и спортом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- 10 - 40 м;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 xml:space="preserve">- для хозяйственных целей - не менее 20 м. 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Расчет площади нормируемых элементов дворовой территории осуществляется в соответствии с рекомендуемыми нормами, приведенными в таблице 12.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12</w:t>
      </w:r>
    </w:p>
    <w:tbl>
      <w:tblPr>
        <w:tblW w:w="97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358"/>
      </w:tblGrid>
      <w:tr w:rsidR="00FB0748" w:rsidRPr="00F13FC5" w:rsidTr="00A629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F13FC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Тип площадки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F13FC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Удельный размер площадок, кв</w:t>
            </w:r>
            <w:proofErr w:type="gramStart"/>
            <w:r w:rsidRPr="00F13FC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.м</w:t>
            </w:r>
            <w:proofErr w:type="gramEnd"/>
            <w:r w:rsidRPr="00F13FC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/чел.</w:t>
            </w:r>
          </w:p>
        </w:tc>
      </w:tr>
      <w:tr w:rsidR="00FB0748" w:rsidRPr="00F13FC5" w:rsidTr="00A629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0,7</w:t>
            </w:r>
          </w:p>
        </w:tc>
      </w:tr>
      <w:tr w:rsidR="00FB0748" w:rsidRPr="00F13FC5" w:rsidTr="00A629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Для отдыха взрослого населения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0,1</w:t>
            </w:r>
          </w:p>
        </w:tc>
      </w:tr>
      <w:tr w:rsidR="00FB0748" w:rsidRPr="00F13FC5" w:rsidTr="00A629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Для занятий физкультурой и спортом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2,0</w:t>
            </w:r>
          </w:p>
        </w:tc>
      </w:tr>
      <w:tr w:rsidR="00FB0748" w:rsidRPr="00F13FC5" w:rsidTr="00A629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Для хозяйственных целей и выгула собак *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F13FC5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F13FC5">
              <w:rPr>
                <w:rFonts w:ascii="Times New Roman" w:hAnsi="Times New Roman"/>
                <w:sz w:val="14"/>
                <w:szCs w:val="14"/>
                <w:lang w:eastAsia="en-US"/>
              </w:rPr>
              <w:t>0,3</w:t>
            </w:r>
          </w:p>
        </w:tc>
      </w:tr>
    </w:tbl>
    <w:p w:rsidR="00FB0748" w:rsidRPr="00F13FC5" w:rsidRDefault="00FB0748" w:rsidP="00FB074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14"/>
          <w:szCs w:val="14"/>
          <w:lang w:eastAsia="en-US"/>
        </w:rPr>
      </w:pPr>
      <w:r w:rsidRPr="00F13FC5">
        <w:rPr>
          <w:rFonts w:ascii="Times New Roman" w:hAnsi="Times New Roman"/>
          <w:sz w:val="14"/>
          <w:szCs w:val="14"/>
          <w:lang w:eastAsia="en-US"/>
        </w:rPr>
        <w:t>Примечание:</w:t>
      </w:r>
    </w:p>
    <w:p w:rsidR="00FB0748" w:rsidRPr="00F13FC5" w:rsidRDefault="00FB0748" w:rsidP="00FB074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14"/>
          <w:szCs w:val="14"/>
          <w:lang w:eastAsia="en-US"/>
        </w:rPr>
      </w:pPr>
      <w:r w:rsidRPr="00F13FC5">
        <w:rPr>
          <w:rFonts w:ascii="Times New Roman" w:hAnsi="Times New Roman"/>
          <w:sz w:val="14"/>
          <w:szCs w:val="14"/>
          <w:lang w:eastAsia="en-US"/>
        </w:rPr>
        <w:t>1) * Хозяйственные площадки в зонах усадебной застройки предусматриваются на приусадебных участках (кроме площадок для мусоросборников, размещаемых из расчета</w:t>
      </w:r>
      <w:r>
        <w:rPr>
          <w:rFonts w:ascii="Times New Roman" w:hAnsi="Times New Roman"/>
          <w:sz w:val="14"/>
          <w:szCs w:val="14"/>
          <w:lang w:eastAsia="en-US"/>
        </w:rPr>
        <w:t xml:space="preserve"> 1 контейнер на 10 - 15 домов).</w:t>
      </w:r>
    </w:p>
    <w:p w:rsidR="00FB0748" w:rsidRPr="00F13FC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Предельные размеры земельных участков и коэффициент застройки для участков определяю</w:t>
      </w:r>
      <w:r w:rsidRPr="00F13F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тся </w:t>
      </w:r>
      <w:hyperlink r:id="rId10" w:history="1">
        <w:r w:rsidRPr="00F13FC5">
          <w:rPr>
            <w:rFonts w:ascii="Times New Roman" w:hAnsi="Times New Roman"/>
            <w:color w:val="000000"/>
            <w:sz w:val="24"/>
            <w:szCs w:val="24"/>
            <w:lang w:eastAsia="en-US"/>
          </w:rPr>
          <w:t>органами местного самоуправления</w:t>
        </w:r>
      </w:hyperlink>
      <w:r w:rsidRPr="00F13F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с</w:t>
      </w:r>
      <w:r w:rsidRPr="00F13FC5">
        <w:rPr>
          <w:rFonts w:ascii="Times New Roman" w:hAnsi="Times New Roman"/>
          <w:sz w:val="24"/>
          <w:szCs w:val="24"/>
          <w:lang w:eastAsia="en-US"/>
        </w:rPr>
        <w:t>оставе правил землепользования и застройки, исходя из особенностей населенного пункта и сложившейся застройки.</w:t>
      </w:r>
    </w:p>
    <w:p w:rsidR="00FB0748" w:rsidRPr="00F13FC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kern w:val="1"/>
          <w:sz w:val="24"/>
          <w:szCs w:val="24"/>
          <w:lang w:eastAsia="en-US"/>
        </w:rPr>
        <w:t xml:space="preserve">Норматив территории функциональных общественно-деловых зон в населенных пунктах составляет не менее 8 % от площади их территорий. </w:t>
      </w:r>
    </w:p>
    <w:p w:rsidR="00FB0748" w:rsidRPr="00F13FC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FC5">
        <w:rPr>
          <w:rFonts w:ascii="Times New Roman" w:hAnsi="Times New Roman"/>
          <w:sz w:val="24"/>
          <w:szCs w:val="24"/>
          <w:lang w:eastAsia="en-US"/>
        </w:rPr>
        <w:t>Норма обеспечения населения зелеными насаждениями общего пользования при комплексном освоении территорий составляет не менее 16 кв. м на одного человека на срок до 2025 года.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Интенсивность использования территории общественно-деловой зоны характеризуется плотностью застройки (тыс. кв. м/</w:t>
      </w:r>
      <w:proofErr w:type="gramStart"/>
      <w:r w:rsidRPr="00910C8D">
        <w:rPr>
          <w:rFonts w:ascii="Times New Roman" w:hAnsi="Times New Roman"/>
          <w:sz w:val="24"/>
          <w:szCs w:val="24"/>
          <w:lang w:eastAsia="en-US"/>
        </w:rPr>
        <w:t>га</w:t>
      </w:r>
      <w:proofErr w:type="gramEnd"/>
      <w:r w:rsidRPr="00910C8D">
        <w:rPr>
          <w:rFonts w:ascii="Times New Roman" w:hAnsi="Times New Roman"/>
          <w:sz w:val="24"/>
          <w:szCs w:val="24"/>
          <w:lang w:eastAsia="en-US"/>
        </w:rPr>
        <w:t xml:space="preserve">) и процентом </w:t>
      </w:r>
      <w:proofErr w:type="spellStart"/>
      <w:r w:rsidRPr="00910C8D">
        <w:rPr>
          <w:rFonts w:ascii="Times New Roman" w:hAnsi="Times New Roman"/>
          <w:sz w:val="24"/>
          <w:szCs w:val="24"/>
          <w:lang w:eastAsia="en-US"/>
        </w:rPr>
        <w:t>застроенности</w:t>
      </w:r>
      <w:proofErr w:type="spellEnd"/>
      <w:r w:rsidRPr="00910C8D">
        <w:rPr>
          <w:rFonts w:ascii="Times New Roman" w:hAnsi="Times New Roman"/>
          <w:sz w:val="24"/>
          <w:szCs w:val="24"/>
          <w:lang w:eastAsia="en-US"/>
        </w:rPr>
        <w:t xml:space="preserve"> территории.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Интенсивность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нормативами, приведенными в таблице 13.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Таблица 13.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3402"/>
        <w:gridCol w:w="3492"/>
      </w:tblGrid>
      <w:tr w:rsidR="00FB0748" w:rsidRPr="00910C8D" w:rsidTr="00A6297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Тип комплексов</w:t>
            </w: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Плотность застройки (тыс. кв. м общ</w:t>
            </w:r>
            <w:proofErr w:type="gramStart"/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.</w:t>
            </w:r>
            <w:proofErr w:type="gramEnd"/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</w:t>
            </w:r>
            <w:proofErr w:type="gramEnd"/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л./га) </w:t>
            </w:r>
          </w:p>
        </w:tc>
      </w:tr>
      <w:tr w:rsidR="00FB0748" w:rsidRPr="00910C8D" w:rsidTr="00A6297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средние и малые поселения</w:t>
            </w:r>
          </w:p>
        </w:tc>
      </w:tr>
      <w:tr w:rsidR="00FB0748" w:rsidRPr="00910C8D" w:rsidTr="00A6297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 свободных территориях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При реконструкции</w:t>
            </w:r>
          </w:p>
        </w:tc>
      </w:tr>
      <w:tr w:rsidR="00FB0748" w:rsidRPr="00910C8D" w:rsidTr="00A6297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Центр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FB0748" w:rsidRPr="00910C8D" w:rsidTr="00A6297C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Деловые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FB0748" w:rsidRPr="00910C8D" w:rsidTr="00A6297C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Гостиничные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FB0748" w:rsidRPr="00910C8D" w:rsidTr="00A6297C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Торговые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</w:tr>
      <w:tr w:rsidR="00FB0748" w:rsidRPr="00910C8D" w:rsidTr="00A6297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Культурные </w:t>
            </w: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досуговые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комплексы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</w:tr>
    </w:tbl>
    <w:p w:rsidR="00FB0748" w:rsidRPr="00540BA3" w:rsidRDefault="00FB0748" w:rsidP="00FB0748">
      <w:pPr>
        <w:widowControl w:val="0"/>
        <w:autoSpaceDE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Pr="00910C8D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Объекты открытой сети обслуживания, размещаемые на границе территорий производственных зон и жилых районов, определяются в соответствии с таблицей 14.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1635"/>
        <w:gridCol w:w="1425"/>
        <w:gridCol w:w="1755"/>
        <w:gridCol w:w="1350"/>
        <w:gridCol w:w="1450"/>
      </w:tblGrid>
      <w:tr w:rsidR="00FB0748" w:rsidRPr="00910C8D" w:rsidTr="00A6297C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Соотношение: работающие (тыс. чел.) / жители (тыс. чел.)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Коэффициент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Расчетный показатель (на 1000 жителей)</w:t>
            </w:r>
          </w:p>
        </w:tc>
      </w:tr>
      <w:tr w:rsidR="00FB0748" w:rsidRPr="00910C8D" w:rsidTr="00A6297C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Торговля (кв. м торговой площади)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общественное питание (мест)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бытовое обслуживание (рабочих мест)</w:t>
            </w:r>
          </w:p>
        </w:tc>
      </w:tr>
      <w:tr w:rsidR="00FB0748" w:rsidRPr="00910C8D" w:rsidTr="00A6297C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продукты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промтовары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</w:tr>
      <w:tr w:rsidR="00FB0748" w:rsidRPr="00910C8D" w:rsidTr="00A6297C"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</w:tr>
      <w:tr w:rsidR="00FB0748" w:rsidRPr="00910C8D" w:rsidTr="00A6297C">
        <w:tc>
          <w:tcPr>
            <w:tcW w:w="2145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140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FB0748" w:rsidRPr="00910C8D" w:rsidTr="00A6297C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210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</w:tr>
    </w:tbl>
    <w:p w:rsidR="00FB0748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Структуру и типологию общественных центров, объектов в общественно-деловой зоне и видов обслуживания в зависимости от места формирования общественного центра рекомендуется принимать в соответствии с таблицей 15.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Таблица 1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910C8D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5"/>
        <w:gridCol w:w="3543"/>
        <w:gridCol w:w="5334"/>
      </w:tblGrid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Объект по направлениям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Объекты общественно-деловой зоны по видам обслуживания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Административно-деловые и хозяйственные учреждения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административно - хозяйственное здание, отделение связи, банка, жилищно - коммунальная организация, опорный пункт охраны порядка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образования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дошкольные и школьные образовательные учреждения, детские школы творчества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культуры и искусства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учреждения клубного типа с киноустановками, филиалы библиотек для взрослых и </w:t>
            </w: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детей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здравоохранения и социального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фельдшерско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- акушерские пункты, врачебная амбулатория, аптека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Физкультурно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- спортивные</w:t>
            </w:r>
            <w:proofErr w:type="gram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сооружения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стадион, спортзал с бассейном, как правило, совмещенный </w:t>
            </w: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со</w:t>
            </w:r>
            <w:proofErr w:type="gram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школьным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торговли и общественного питания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магазины продовольственных и промышленных товаров повседневного спроса, пункты общественного питания</w:t>
            </w:r>
          </w:p>
        </w:tc>
      </w:tr>
      <w:tr w:rsidR="00FB0748" w:rsidRPr="00910C8D" w:rsidTr="00A629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бытового и коммунального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 бытового обслуживания, приемные пункты прачечных - химчисток, бани</w:t>
            </w:r>
          </w:p>
        </w:tc>
      </w:tr>
    </w:tbl>
    <w:p w:rsidR="00FB0748" w:rsidRPr="00540BA3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B0748" w:rsidRPr="00910C8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В состав рекреационных зон могут включаться территории, занятые лесами, скверами, парками, садами,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 и отраженные в документах территориального планирования поселения.</w:t>
      </w:r>
    </w:p>
    <w:p w:rsidR="00FB0748" w:rsidRPr="00910C8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 </w:t>
      </w:r>
    </w:p>
    <w:p w:rsidR="00FB0748" w:rsidRPr="00910C8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 </w:t>
      </w:r>
    </w:p>
    <w:p w:rsidR="00FB0748" w:rsidRPr="00910C8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 xml:space="preserve">На землях рекреационного назначения запрещается деятельность, не соответствующая их целевому назначению. </w:t>
      </w:r>
    </w:p>
    <w:p w:rsidR="00FB0748" w:rsidRPr="00910C8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 xml:space="preserve">На особо охраняемых природных территориях рекреационных зон любая деятельность осуществляется согласно статусу территории и режимам особой охраны. </w:t>
      </w:r>
    </w:p>
    <w:p w:rsidR="00FB0748" w:rsidRPr="00910C8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10C8D">
        <w:rPr>
          <w:rFonts w:ascii="Times New Roman" w:hAnsi="Times New Roman"/>
          <w:sz w:val="24"/>
          <w:szCs w:val="24"/>
          <w:lang w:eastAsia="en-US"/>
        </w:rPr>
        <w:t xml:space="preserve">В составе рекреационных зон могут выделяться озелененные территории общего пользования, зоны массового отдыха и курортные, зоны особо охраняемых природных территорий и расположенные на них объекты, а также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 </w:t>
      </w:r>
      <w:proofErr w:type="gramEnd"/>
    </w:p>
    <w:p w:rsidR="00FB0748" w:rsidRPr="00910C8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10C8D">
        <w:rPr>
          <w:rFonts w:ascii="Times New Roman" w:hAnsi="Times New Roman"/>
          <w:sz w:val="24"/>
          <w:szCs w:val="24"/>
          <w:lang w:eastAsia="en-US"/>
        </w:rPr>
        <w:t xml:space="preserve">Рекреационные зоны формируются на землях общего пользования (парки, сады, скверы, бульвары и другие озелененные территории общего пользования);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сады, лечебно-оздоровительные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 п.). </w:t>
      </w:r>
      <w:proofErr w:type="gramEnd"/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Рекреационные зоны расчленяют территорию населенного пункта на планировочные части. При этом должны соблюдаться соразмерность застроенных территорий и открытых незастроенных пространств и обеспечиваться удобный доступ.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На территории рекреационных зон вне границ населенного пункта допускается размещение земельных участков, предоставляемых для строительства объектов по обслуживанию зон отдыха, в соответствии с таблицей 16.</w:t>
      </w: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410"/>
        <w:gridCol w:w="3208"/>
      </w:tblGrid>
      <w:tr w:rsidR="00FB0748" w:rsidRPr="00910C8D" w:rsidTr="00A6297C">
        <w:trPr>
          <w:trHeight w:val="4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Учреждения, предприятия, сооружения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Единица измерения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Минимальный размер земельного участка, </w:t>
            </w:r>
            <w:proofErr w:type="gramStart"/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м</w:t>
            </w:r>
            <w:proofErr w:type="gramEnd"/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. кв. на единицу измерения </w:t>
            </w:r>
          </w:p>
        </w:tc>
      </w:tr>
      <w:tr w:rsidR="00FB0748" w:rsidRPr="00910C8D" w:rsidTr="00A6297C">
        <w:trPr>
          <w:trHeight w:val="16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Туристическая гостиница, в том числе: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-одноместный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2-х </w:t>
            </w: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3-х </w:t>
            </w: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4-х </w:t>
            </w: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6-ть </w:t>
            </w: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Отдельно стоящие туристические дома, в том числе: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-одноместный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-на 2-х проживающих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-на 3-х проживающих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-на 4-х проживающих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1 койко-место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24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18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14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12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8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32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24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18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11 </w:t>
            </w:r>
          </w:p>
        </w:tc>
      </w:tr>
      <w:tr w:rsidR="00FB0748" w:rsidRPr="00910C8D" w:rsidTr="00A6297C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Предприятия общественного питания: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кафе, закусочные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столовые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рестораны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 посадочное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2,5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4 </w:t>
            </w:r>
          </w:p>
        </w:tc>
      </w:tr>
      <w:tr w:rsidR="00FB0748" w:rsidRPr="00910C8D" w:rsidTr="00A6297C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Магазины: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продовольственные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непродовольственные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 рабочее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3 </w:t>
            </w:r>
          </w:p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4 </w:t>
            </w:r>
          </w:p>
        </w:tc>
      </w:tr>
      <w:tr w:rsidR="00FB0748" w:rsidRPr="00910C8D" w:rsidTr="00A6297C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Автостоянки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 </w:t>
            </w: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машиноместо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15 </w:t>
            </w:r>
          </w:p>
        </w:tc>
      </w:tr>
    </w:tbl>
    <w:p w:rsidR="00FB0748" w:rsidRPr="00540BA3" w:rsidRDefault="00FB0748" w:rsidP="00FB0748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Рекреационные зоны необходимо формировать во взаимосвязи с природным комплексом конкретных территорий.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Примерный состав</w:t>
      </w:r>
      <w:r w:rsidRPr="00910C8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10C8D">
        <w:rPr>
          <w:rFonts w:ascii="Times New Roman" w:hAnsi="Times New Roman"/>
          <w:sz w:val="24"/>
          <w:szCs w:val="24"/>
          <w:lang w:eastAsia="en-US"/>
        </w:rPr>
        <w:t>объектов различного назначения, размещаемых в границах населенного пункта, принимается в соответствии с таблицей 17.</w:t>
      </w:r>
    </w:p>
    <w:tbl>
      <w:tblPr>
        <w:tblW w:w="94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8"/>
        <w:gridCol w:w="1835"/>
        <w:gridCol w:w="1567"/>
        <w:gridCol w:w="4144"/>
      </w:tblGrid>
      <w:tr w:rsidR="00FB0748" w:rsidRPr="00910C8D" w:rsidTr="00A6297C"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Назначение объектов</w:t>
            </w:r>
          </w:p>
        </w:tc>
        <w:tc>
          <w:tcPr>
            <w:tcW w:w="7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Состав объектов в границах</w:t>
            </w:r>
          </w:p>
        </w:tc>
      </w:tr>
      <w:tr w:rsidR="00FB0748" w:rsidRPr="00910C8D" w:rsidTr="00A6297C"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квартала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жилого района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населенного пункта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жилищного строительства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Жилые дома, проезды, открытые автостоянки, объекты благоустройства и озеленения на придомовых территориях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инженерного обеспечения (</w:t>
            </w: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энерго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-, тепло-, газоснабжение, водоснабжение, водоотведение)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Трансформаторные подстанции, бойлерные, центральные тепловые пункты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Газорегуляторные пункты, опорно-усилительные станции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Водозаборные узлы, канализационные очистные сооружения, котельные, понизительные </w:t>
            </w: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электроподстанции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, газонаполнительные и газораспределительные станции, автоматические телефонные станции, подстанции проводного вещания, технические центры кабельного телевидения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физической культуры и 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Спортивные площадки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Физкультурно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- оздорови тельные комплексы, плоскостные сооружения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Стадионы, дворцы спорта, спортивные залы, плавательные бассейны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торговли и общественного питания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Магазины продовольственных и промышленных товаров, пункты общественного питания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Торговые центры, кафе, бары, столовые, кулинарии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Торговые комплексы, универсальные и специализированные рынки, ярмарки, рестораны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коммунального и бытового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Приемные пункты химчисток и прачечных, салоны-парикмахерские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Ателье, ремонтные мастерские, общественные туалеты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Гостиницы, дома быта, бани, предприятия ритуальных услуг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связи, финансовых, юридических и др. услуг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Отделения почтовой связи, отделения банков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Проектные и конструкторские бюро, офисные центры, юридические консультации, риэлтерские и туристические агентства, нотариальные конторы, ломбарды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здравоохранения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Аптечные учреждения, молочные кухни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Больничные учреждения, в т.ч. больница, специализированные больница, госпиталь, медико-санитарная часть, амбулаторно-поликлинические учреждения,</w:t>
            </w:r>
            <w:proofErr w:type="gramEnd"/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образования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Дошкольные образовательные учреждения, общеобразовательные учреждения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Образовательные специализированные учреждения (детские дома-школы, коррекционные школы, и детские сады, межшкольные учебные комбинаты, вечерние школы), учреждения профессионального образования (начального, среднего специального, высшего и последипломного), образовательные специализированные учреждения (аэроклубы, автошколы, оборонные учебные заведения), учреждения дополнительного образования детей (детско-юношеские спортивные школы, специализированные детско-юношеские спортивные школы олимпийского резерва, дома детского творчества, музыкальные школы, школы искусств)</w:t>
            </w:r>
            <w:proofErr w:type="gramEnd"/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общего пользования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Скверы, сады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Городские парки, бульвары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социального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Комплексные центры социального обслуживания населения, территориальные центры социальной помощи семье и детям, центры социального обслуживания, социально-реабилитационные центры для несовершеннолетних центры социальной помощи на дому, стационарные учреждения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детские дома-интернаты для детей с физическими недостатками)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культуры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Театры и студии, музеи, музеи-усадьбы, выставочные залы, кинотеатры, библиотеки, </w:t>
            </w: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досуговые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центры, клубы и учреждения клубного типа, религиозно-культовые объекты</w:t>
            </w:r>
            <w:proofErr w:type="gramEnd"/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Административно-управленческие объекты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Администрации муниципальных образований, суды, прокуратура, учреждения юстиции, управление ЗАГС, УВД, военный комиссариат, УФНС, пожарное депо, управление пенсионного фонда, общественные организации и объединения</w:t>
            </w:r>
            <w:proofErr w:type="gramEnd"/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Сеть дорог и улиц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Магистральные улицы районного значения, улицы и дороги местного </w:t>
            </w: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значения, площади, местные и боковые проезды в жилой застройке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Магистральные улицы общегородского значения, поселковые дороги и главные улицы в сельских населенных пунктах</w:t>
            </w:r>
          </w:p>
        </w:tc>
      </w:tr>
      <w:tr w:rsidR="00FB0748" w:rsidRPr="00910C8D" w:rsidTr="00A629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Объекты для хранения индивидуального автомобильного транспорта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Стоянки автомобильного транспорта, гаражи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Стоянки автомобильного транспорта, гаражи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Стоянки автомобильного транспорта, гаражи, в т.ч. боксовые, подземные и многоярусные</w:t>
            </w:r>
          </w:p>
        </w:tc>
      </w:tr>
    </w:tbl>
    <w:p w:rsidR="00FB0748" w:rsidRPr="00540BA3" w:rsidRDefault="00FB0748" w:rsidP="00FB0748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 xml:space="preserve">Минимальные расчетные показатели обеспеченности объектами обслуживания населения устанавливаются на период до 2025 года </w:t>
      </w:r>
      <w:proofErr w:type="gramStart"/>
      <w:r w:rsidRPr="00910C8D">
        <w:rPr>
          <w:rFonts w:ascii="Times New Roman" w:hAnsi="Times New Roman"/>
          <w:sz w:val="24"/>
          <w:szCs w:val="24"/>
          <w:lang w:eastAsia="en-US"/>
        </w:rPr>
        <w:t>для</w:t>
      </w:r>
      <w:proofErr w:type="gramEnd"/>
      <w:r w:rsidRPr="00910C8D">
        <w:rPr>
          <w:rFonts w:ascii="Times New Roman" w:hAnsi="Times New Roman"/>
          <w:sz w:val="24"/>
          <w:szCs w:val="24"/>
          <w:lang w:eastAsia="en-US"/>
        </w:rPr>
        <w:t>: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- образовательных организаций;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 xml:space="preserve">- учреждений социального обслуживания населения; 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- учреждений здравоохранения;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- спортивных сооружений (объекты физкультуры и спорта);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- учреждений культуры;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- предприятий торговли, общественного питания и коммунально-бытового обслуживания;</w:t>
      </w:r>
    </w:p>
    <w:p w:rsidR="00FB0748" w:rsidRPr="00910C8D" w:rsidRDefault="00FB0748" w:rsidP="00FB07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 xml:space="preserve">- учреждений отдыха. </w:t>
      </w:r>
    </w:p>
    <w:p w:rsidR="00FB0748" w:rsidRPr="00910C8D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0C8D">
        <w:rPr>
          <w:rFonts w:ascii="Times New Roman" w:hAnsi="Times New Roman"/>
          <w:sz w:val="24"/>
          <w:szCs w:val="24"/>
          <w:lang w:eastAsia="en-US"/>
        </w:rPr>
        <w:t>Расчетные нормативы обеспеченности населения и доступность объектов образовательных учреждений принимается в соответствии с таблицей 18.</w:t>
      </w:r>
    </w:p>
    <w:tbl>
      <w:tblPr>
        <w:tblW w:w="0" w:type="auto"/>
        <w:tblInd w:w="-45" w:type="dxa"/>
        <w:tblLayout w:type="fixed"/>
        <w:tblLook w:val="0000"/>
      </w:tblPr>
      <w:tblGrid>
        <w:gridCol w:w="829"/>
        <w:gridCol w:w="4063"/>
        <w:gridCol w:w="2023"/>
        <w:gridCol w:w="3029"/>
      </w:tblGrid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Норматив обеспеченности </w:t>
            </w:r>
          </w:p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(на 1 тыс. жителей)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Дошкольными образовательными организациями, за исключением специализированных и оздоровительных образовательных организаций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55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радиус обслуживания до 300 метров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Специализированными дошкольными образовательными 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 места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пешеходно-транспортная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 до 30 мин.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Оздоровительными дошкольными образовательными  организациями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8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пешеходно-транспортная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 до 30 мин.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Общеобразовательными организациями, за исключением </w:t>
            </w: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специализированных</w:t>
            </w:r>
            <w:proofErr w:type="gram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радиус обслуживания до 500 метров 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Специализированными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пешеходно-транспортная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 до 30 мин.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Профессиональными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12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до 60 мин. </w:t>
            </w:r>
          </w:p>
        </w:tc>
      </w:tr>
      <w:tr w:rsidR="00FB0748" w:rsidRPr="00910C8D" w:rsidTr="00A629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10C8D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Организациями </w:t>
            </w:r>
            <w:proofErr w:type="gram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дополнительного</w:t>
            </w:r>
            <w:proofErr w:type="gramEnd"/>
          </w:p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образования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55 обучающихся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пешеходно-транспортная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 до 30 мин.</w:t>
            </w:r>
          </w:p>
        </w:tc>
      </w:tr>
      <w:tr w:rsidR="00FB0748" w:rsidRPr="00910C8D" w:rsidTr="00A6297C">
        <w:trPr>
          <w:trHeight w:val="899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910C8D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FB0748" w:rsidRPr="00910C8D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zh-CN"/>
              </w:rPr>
              <w:t>Нормативы обеспеченности общеобразовательными организациями приняты с учетом 100%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При отсутствии данных по демографии и в поселениях-новостройках норматив принимать не менее 180 учащихся на 1 тыс. человек.</w:t>
            </w: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Нормативы размеров земельных участков общеобразовательных организаций принимаются в соот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ветствии со  </w:t>
            </w:r>
            <w:proofErr w:type="spellStart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</w:t>
            </w:r>
          </w:p>
          <w:p w:rsidR="00FB0748" w:rsidRPr="00910C8D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участков общеобразовательных организаций  при соответствующей вместимости:</w:t>
            </w:r>
          </w:p>
          <w:p w:rsidR="00FB0748" w:rsidRPr="00910C8D" w:rsidRDefault="00FB0748" w:rsidP="00A6297C">
            <w:pPr>
              <w:tabs>
                <w:tab w:val="left" w:pos="56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до 400 учащихся – 50 кв. м на 1 учащегося;</w:t>
            </w:r>
          </w:p>
          <w:p w:rsidR="00FB0748" w:rsidRPr="00910C8D" w:rsidRDefault="00FB0748" w:rsidP="00A629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400-500 учащихся – 60 кв. м на 1 учащегося;</w:t>
            </w:r>
          </w:p>
          <w:p w:rsidR="00FB0748" w:rsidRPr="00910C8D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могут быть уменьшены на 20% – в условиях реконструкции.</w:t>
            </w:r>
          </w:p>
          <w:p w:rsidR="00FB0748" w:rsidRPr="00910C8D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уровне.</w:t>
            </w:r>
          </w:p>
          <w:p w:rsidR="00FB0748" w:rsidRPr="00910C8D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10C8D">
              <w:rPr>
                <w:rFonts w:ascii="Times New Roman" w:hAnsi="Times New Roman"/>
                <w:sz w:val="14"/>
                <w:szCs w:val="14"/>
                <w:lang w:eastAsia="en-US"/>
              </w:rPr>
      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      </w:r>
          </w:p>
          <w:p w:rsidR="00FB0748" w:rsidRPr="00910C8D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</w:tr>
    </w:tbl>
    <w:p w:rsidR="00FB0748" w:rsidRPr="00540BA3" w:rsidRDefault="00FB0748" w:rsidP="00FB074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Pr="009C53D5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53D5">
        <w:rPr>
          <w:rFonts w:ascii="Times New Roman" w:hAnsi="Times New Roman"/>
          <w:sz w:val="24"/>
          <w:szCs w:val="24"/>
          <w:lang w:eastAsia="en-US"/>
        </w:rPr>
        <w:t xml:space="preserve">Расчетные нормативы обеспеченности населения и доступность объектов учреждениями здравоохранения принимается в соответствии с таблицей 19. </w:t>
      </w:r>
    </w:p>
    <w:tbl>
      <w:tblPr>
        <w:tblW w:w="9944" w:type="dxa"/>
        <w:tblInd w:w="-45" w:type="dxa"/>
        <w:tblLayout w:type="fixed"/>
        <w:tblLook w:val="0000"/>
      </w:tblPr>
      <w:tblGrid>
        <w:gridCol w:w="849"/>
        <w:gridCol w:w="4132"/>
        <w:gridCol w:w="1613"/>
        <w:gridCol w:w="3350"/>
      </w:tblGrid>
      <w:tr w:rsidR="00FB0748" w:rsidRPr="009C53D5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C53D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Норматив обеспеченности 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(на 1 тыс. жителей)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C53D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FB0748" w:rsidRPr="009C53D5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FB0748" w:rsidRPr="009C53D5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Стационарами для взрослых и детей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14 коек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до 60 мин.</w:t>
            </w:r>
          </w:p>
        </w:tc>
      </w:tr>
      <w:tr w:rsidR="00FB0748" w:rsidRPr="009C53D5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Амбулаторно-поликлиническими учреждениями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34,4 посещения в смену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радиус обслуживания до 1000 метров (доступность 30 минут)</w:t>
            </w:r>
          </w:p>
        </w:tc>
      </w:tr>
      <w:tr w:rsidR="00FB0748" w:rsidRPr="009C53D5" w:rsidTr="00A6297C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9C53D5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обслуживания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Распоряжением Правительства РФ от 03.07.1996 №1063-р «О социальных нормативах и нормах». 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</w:t>
            </w:r>
            <w:proofErr w:type="spellStart"/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СанПиН</w:t>
            </w:r>
            <w:proofErr w:type="spellEnd"/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2.1.3.2630-10 «Санитарно-эпидемиологические требования к организациям, осуществляющим медицинскую деятельность».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При вместимости стационарных учреждений: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50 коек – 300 кв. м на 1 койку;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Для нестационарных (амбулаторных) учреждений: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0,1 га на 100 посещений в смену, но не менее 0,5 га на объект.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В жилых и общественных зданиях, при наличии отдельного входа, допускается размещать медицинские организации с дневными стационарами, фельдшерско-</w:t>
            </w: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смену.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gramStart"/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</w:t>
            </w:r>
            <w:proofErr w:type="gramEnd"/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пунктов» – 1 объект для сельских населенных пунктов: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с численностью населения менее 300 человек – при удаленности от других лечебно-профилактических медицинских организаций 6 км;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с численностью населения от 300 до 700 человек – при удаленности от других лечебно-профилактических медицинских организаций 4 км;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с численностью населения более 700 человек – при удаленности от других лечебно-профилактических медицинских организаций 2 км.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размеров земельных участков: 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для размещения </w:t>
            </w:r>
            <w:proofErr w:type="spellStart"/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ФАПов</w:t>
            </w:r>
            <w:proofErr w:type="spellEnd"/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– 0,2 га на объект.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для объектов скорой медицинской помощи   – 0,2 - 0,4 га на объект.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для городских населенных пунктов с численностью населения до 50 тыс. человек 1 объект на 10 тыс. человек;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1 объект на 6,2 тыс. человек.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для аптечных организаций: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I-II групп – 0,3 га на объект или встроенные;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- III-V групп – 0,25 га на объект;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VI-VIII – 0,2 га на объект.   </w:t>
            </w:r>
          </w:p>
          <w:p w:rsidR="00FB0748" w:rsidRPr="009C53D5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C53D5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аптечных организаций в сельских поселениях  - до 30 минут;</w:t>
            </w:r>
          </w:p>
          <w:p w:rsidR="00FB0748" w:rsidRPr="009C53D5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</w:tbl>
    <w:p w:rsidR="00FB0748" w:rsidRPr="00540BA3" w:rsidRDefault="00FB0748" w:rsidP="00FB074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Pr="002920C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C3">
        <w:rPr>
          <w:rFonts w:ascii="Times New Roman" w:hAnsi="Times New Roman"/>
          <w:sz w:val="24"/>
          <w:szCs w:val="24"/>
          <w:lang w:eastAsia="en-US"/>
        </w:rPr>
        <w:t xml:space="preserve">Расчетные нормативы обеспеченности населения спортивными объектами и их доступность принимается в соответствии с таблицей 20.                                                                                                                                                   </w:t>
      </w:r>
    </w:p>
    <w:tbl>
      <w:tblPr>
        <w:tblW w:w="9944" w:type="dxa"/>
        <w:tblInd w:w="-45" w:type="dxa"/>
        <w:tblLayout w:type="fixed"/>
        <w:tblLook w:val="0000"/>
      </w:tblPr>
      <w:tblGrid>
        <w:gridCol w:w="850"/>
        <w:gridCol w:w="4172"/>
        <w:gridCol w:w="1935"/>
        <w:gridCol w:w="2987"/>
      </w:tblGrid>
      <w:tr w:rsidR="00FB0748" w:rsidRPr="002920C3" w:rsidTr="00A629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FB0748" w:rsidRPr="002920C3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2920C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Норматив обеспеченности (на 1 тыс. жителей)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920C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FB0748" w:rsidRPr="002920C3" w:rsidTr="00A629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FB0748" w:rsidRPr="002920C3" w:rsidTr="00A629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Плоскостными спортивными сооружениями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2000 - 2100 кв</w:t>
            </w:r>
            <w:proofErr w:type="gramStart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gram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радиусом обслуживания до 1000 м</w:t>
            </w:r>
          </w:p>
        </w:tc>
      </w:tr>
      <w:tr w:rsidR="00FB0748" w:rsidRPr="002920C3" w:rsidTr="00A629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Физкультурно-спортивными залами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400 кв</w:t>
            </w:r>
            <w:proofErr w:type="gramStart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2920C3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пешеходно-транспортная</w:t>
            </w:r>
            <w:proofErr w:type="spellEnd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доступностью до 30 мин.</w:t>
            </w:r>
          </w:p>
        </w:tc>
      </w:tr>
      <w:tr w:rsidR="00FB0748" w:rsidRPr="002920C3" w:rsidTr="00A6297C">
        <w:trPr>
          <w:trHeight w:val="1012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2920C3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FB0748" w:rsidRPr="002920C3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B0748" w:rsidRPr="002920C3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      </w:r>
          </w:p>
          <w:p w:rsidR="00FB0748" w:rsidRPr="002920C3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Рекомендуется размещать физкультурно-спортивные залы в населенных пунктах с численностью населения не менее 2 тыс. человек.</w:t>
            </w:r>
          </w:p>
          <w:p w:rsidR="00FB0748" w:rsidRPr="002920C3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</w:t>
            </w:r>
            <w:r w:rsidRPr="002920C3">
              <w:rPr>
                <w:rFonts w:ascii="Times New Roman" w:hAnsi="Times New Roman"/>
                <w:kern w:val="1"/>
                <w:sz w:val="14"/>
                <w:szCs w:val="14"/>
                <w:lang w:eastAsia="en-US"/>
              </w:rPr>
              <w:t xml:space="preserve"> Размер земельного участка детско-юношеской спортивной школы – 1,5 га на объект.</w:t>
            </w:r>
          </w:p>
          <w:p w:rsidR="00FB0748" w:rsidRPr="002920C3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, %:  </w:t>
            </w:r>
            <w:proofErr w:type="gramEnd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территории — 35, спортивные залы — 50, бассейны —45</w:t>
            </w:r>
          </w:p>
          <w:p w:rsidR="00FB0748" w:rsidRPr="002920C3" w:rsidRDefault="00FB0748" w:rsidP="00A62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      </w:r>
            <w:proofErr w:type="spellStart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травмобезопасное</w:t>
            </w:r>
            <w:proofErr w:type="spellEnd"/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) покрытие, а также ограждение из стальной сетчатой конструкции высотой 2-4,5 м повышенного эстетического уровня.</w:t>
            </w:r>
          </w:p>
          <w:p w:rsidR="00FB0748" w:rsidRPr="002920C3" w:rsidRDefault="00FB0748" w:rsidP="00A6297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FB0748" w:rsidRPr="002920C3" w:rsidRDefault="00FB0748" w:rsidP="00A6297C">
            <w:pPr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920C3"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 w:rsidRPr="002920C3">
              <w:rPr>
                <w:rFonts w:ascii="Times New Roman" w:hAnsi="Times New Roman"/>
                <w:sz w:val="14"/>
                <w:szCs w:val="14"/>
                <w:lang w:eastAsia="en-US"/>
              </w:rPr>
              <w:t>Радиус обслуживания спортивного центра, расположенного в поселении – 1500 м.</w:t>
            </w:r>
          </w:p>
        </w:tc>
      </w:tr>
    </w:tbl>
    <w:p w:rsidR="00FB0748" w:rsidRPr="00540BA3" w:rsidRDefault="00FB0748" w:rsidP="00FB074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FB0748" w:rsidRPr="007B156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56C">
        <w:rPr>
          <w:rFonts w:ascii="Times New Roman" w:hAnsi="Times New Roman"/>
          <w:sz w:val="24"/>
          <w:szCs w:val="24"/>
          <w:lang w:eastAsia="en-US"/>
        </w:rPr>
        <w:t xml:space="preserve">Расчетные нормативы обеспеченности населения учреждениями культуры и их доступность принимается в соответствии с таблицей 21.                                                                                                                                          </w:t>
      </w:r>
    </w:p>
    <w:tbl>
      <w:tblPr>
        <w:tblW w:w="9944" w:type="dxa"/>
        <w:tblInd w:w="-45" w:type="dxa"/>
        <w:tblLayout w:type="fixed"/>
        <w:tblLook w:val="0000"/>
      </w:tblPr>
      <w:tblGrid>
        <w:gridCol w:w="849"/>
        <w:gridCol w:w="3557"/>
        <w:gridCol w:w="2276"/>
        <w:gridCol w:w="3262"/>
      </w:tblGrid>
      <w:tr w:rsidR="00FB0748" w:rsidRPr="007B156C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7B156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Норматив обеспеченности (на 1 тыс. жителей)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FB0748" w:rsidRPr="007B156C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FB0748" w:rsidRPr="007B156C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Музеями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0,022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</w:t>
            </w: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до 60 мин.</w:t>
            </w:r>
          </w:p>
        </w:tc>
      </w:tr>
      <w:tr w:rsidR="00FB0748" w:rsidRPr="007B156C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Общедоступными библиотеками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0,06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пешеходно-транспортной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доступностью до 30 мин.</w:t>
            </w:r>
          </w:p>
        </w:tc>
      </w:tr>
      <w:tr w:rsidR="00FB0748" w:rsidRPr="007B156C" w:rsidTr="00A629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Культурно-досуговыми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учреждениями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16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пешеходно-транспортной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доступностью до 30 мин.</w:t>
            </w:r>
          </w:p>
        </w:tc>
      </w:tr>
      <w:tr w:rsidR="00FB0748" w:rsidRPr="007B156C" w:rsidTr="00A6297C">
        <w:trPr>
          <w:trHeight w:val="596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  <w:r w:rsidRPr="007B156C"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 обеспеченности населения помещениями для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культурно-досуговой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деятельности принят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 – 50-60 кв. м площади пола на 1 тыс. человек. Размеры земельных участков помещений для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культурно-досуговой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деятельности устанавливаются заданием на проектирование.</w:t>
            </w: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 :  от 5 до 10 тыс. человек – 1 объект</w:t>
            </w:r>
            <w:proofErr w:type="gram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.</w:t>
            </w:r>
            <w:proofErr w:type="gramEnd"/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 музеев устанавливаются заданием на проектирование.</w:t>
            </w: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200 мест на 1 тыс. человек.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библиотеками по соответствующим  типам библиотек следует принимать: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для сельских поселений с численностью населения от 1000 до  3000 тыс. человек - </w:t>
            </w:r>
            <w:proofErr w:type="gram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общедоступная</w:t>
            </w:r>
            <w:proofErr w:type="gram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-1 объект;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для библиотек устанавливаются заданием на проектирование.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</w:tbl>
    <w:p w:rsidR="00FB0748" w:rsidRPr="00540BA3" w:rsidRDefault="00FB0748" w:rsidP="00FB074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B0748" w:rsidRPr="007B156C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56C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Расчетные нормативы обеспеченности населения </w:t>
      </w:r>
      <w:r w:rsidRPr="007B156C">
        <w:rPr>
          <w:rFonts w:ascii="Times New Roman" w:hAnsi="Times New Roman"/>
          <w:kern w:val="1"/>
          <w:sz w:val="24"/>
          <w:szCs w:val="24"/>
          <w:lang w:eastAsia="en-US"/>
        </w:rPr>
        <w:t xml:space="preserve">предприятиями почтовой связи, торговли, коммунально-бытового обслуживания </w:t>
      </w:r>
      <w:r w:rsidRPr="007B156C">
        <w:rPr>
          <w:rFonts w:ascii="Times New Roman" w:hAnsi="Times New Roman"/>
          <w:sz w:val="24"/>
          <w:szCs w:val="24"/>
          <w:lang w:eastAsia="en-US"/>
        </w:rPr>
        <w:t xml:space="preserve">и их доступность принимается в соответствии с таблицей 22.                                                                                                                                          </w:t>
      </w:r>
    </w:p>
    <w:tbl>
      <w:tblPr>
        <w:tblW w:w="0" w:type="auto"/>
        <w:tblInd w:w="-45" w:type="dxa"/>
        <w:tblLayout w:type="fixed"/>
        <w:tblLook w:val="0000"/>
      </w:tblPr>
      <w:tblGrid>
        <w:gridCol w:w="845"/>
        <w:gridCol w:w="3883"/>
        <w:gridCol w:w="2139"/>
        <w:gridCol w:w="3077"/>
      </w:tblGrid>
      <w:tr w:rsidR="00FB0748" w:rsidRPr="007B156C" w:rsidTr="00A629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7B156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Норматив обеспеченности </w:t>
            </w:r>
          </w:p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(на 1 тыс. жителей)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FB0748" w:rsidRPr="007B156C" w:rsidTr="00A629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FB0748" w:rsidRPr="007B156C" w:rsidTr="00A6297C">
        <w:trPr>
          <w:trHeight w:val="1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 почтовой связи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по заданию на проектирование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450-500 метров  или пешеходной доступностью (5-10 мин.)</w:t>
            </w:r>
          </w:p>
        </w:tc>
      </w:tr>
      <w:tr w:rsidR="00FB0748" w:rsidRPr="007B156C" w:rsidTr="00A629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Предприятиями торговли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1000-1100 кв</w:t>
            </w:r>
            <w:proofErr w:type="gram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торговой площади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пешеходно-транспортной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доступностью до 30 мин.</w:t>
            </w:r>
          </w:p>
        </w:tc>
      </w:tr>
      <w:tr w:rsidR="00FB0748" w:rsidRPr="007B156C" w:rsidTr="00A629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Предприятиями общественного питания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110-120 посадочных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пешеходно-транспортной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доступностью до  30 мин.</w:t>
            </w:r>
          </w:p>
        </w:tc>
      </w:tr>
      <w:tr w:rsidR="00FB0748" w:rsidRPr="007B156C" w:rsidTr="00A629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Предприятиями коммунально-бытового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14 рабочих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7B156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пешеходно-транспортной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доступностью до 30 мин.</w:t>
            </w:r>
          </w:p>
        </w:tc>
      </w:tr>
      <w:tr w:rsidR="00FB0748" w:rsidRPr="007B156C" w:rsidTr="00A6297C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7B156C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 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1.1 Размещение отделений, узлов связи, почтамтов, агентств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Роспечати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, телеграфов, сельских телефонных станций, абонентских терминалов спутниковой связи, объектов радиовещания мощность (вместимость) и размеры необходимых участков принимать в соответствии с действующими нормами и правилами.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отделений почтовой связи, как учреждений второй степени необходимости определена: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неблагоприятными природными условиями – 200 м/2-5 мин.;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2.1 Расчетная обеспеченность населения в торговых центрах (ТЦ) местного значения на 1000 жителей принимается из расчета: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- 300 кв. метров в сельских поселениях. 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2.2. Радиус обслуживания ТЦ в  сельских поселениях – 2000 метров.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2.3. Торговые центры сельских поселений с числом жителей, тыс. чел.: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до 1 –  0,1-0,2 га;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св. 1 до 3 – 0,2-0,4 га;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от 3 до 4 – 0,4-0,6 га;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от 5 до 6 – 0,6-0,7 га;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от 7 до 10 – 0,7-0,8 га;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от 10 до 15 – 0,8-1,1 га;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kern w:val="1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от 15 до 20 – 1,0-1,2 га.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kern w:val="1"/>
                <w:sz w:val="14"/>
                <w:szCs w:val="14"/>
                <w:lang w:eastAsia="zh-CN"/>
              </w:rPr>
              <w:t>В</w:t>
            </w:r>
            <w:r w:rsidRPr="007B156C">
              <w:rPr>
                <w:rFonts w:ascii="Times New Roman" w:hAnsi="Times New Roman"/>
                <w:color w:val="984806"/>
                <w:kern w:val="1"/>
                <w:sz w:val="14"/>
                <w:szCs w:val="14"/>
                <w:lang w:eastAsia="zh-CN"/>
              </w:rPr>
              <w:t xml:space="preserve"> </w:t>
            </w: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случае автономного обеспечения ТЦ инженерными системами и коммуникациями, а также размещения на их территории подсобных зданий и сооружений площадь участка может быть увеличена до 50 %</w:t>
            </w:r>
            <w:r w:rsidRPr="007B156C">
              <w:rPr>
                <w:rFonts w:ascii="Times New Roman" w:hAnsi="Times New Roman"/>
                <w:color w:val="984806"/>
                <w:kern w:val="1"/>
                <w:sz w:val="14"/>
                <w:szCs w:val="14"/>
                <w:lang w:eastAsia="en-US"/>
              </w:rPr>
              <w:t xml:space="preserve"> </w:t>
            </w: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2.3 Расчетную торговую площадь рынка следует предусматривать из расчета 24-30 кв. м торговой площади на 1000 жителей, с 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Проектирование новых и реконструкция существ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ующих рынков розничной торговли</w:t>
            </w: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должно осуществляться с соблюдением санитарных и гигиенических требований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СанПиН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2.3.5.021-94 «Санитарные правила для предприятий продовольственной торговли» (утв. постановлением Госкомсанэпиднадзора РФ от 30 декабря 1994 г. N 14). См. пост КК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На земельном участке розничного рынка проектируются следующие функциональные зоны: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торговая зона (с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подзонами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продовольственных и непродовольственных торговых помещений);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административно-складская зона;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хозяйственная зона;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зона стоянки автотранспорта;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зона подхода и </w:t>
            </w:r>
            <w:proofErr w:type="gram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распределения</w:t>
            </w:r>
            <w:proofErr w:type="gram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связанных с рынком пешеходных потоков;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зона озеленения и отдыха покупателей.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При проектировании розничных рынков необходимо обеспечивать: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безопасность пешеходного передвижения в пределах пешеходной зоны;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возможности передвижения инвалидов и других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маломобильных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групп населения на всем пространстве пешеходной зоны;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пешеходную доступность розничного рынка от остановок общественного пассажирского транспорта не более 250 метров;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места парковки автомобилей на расстоянии не более 400 м от любой точки рынка;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длину перехода между наиболее удаленными объектами рынков не более 400 м;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длину перехода из любой точки рынка до общественного туалета не более 200 м.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Требуемое расчетное количество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машино-мест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для парковки легковых автомобилей определяется из расчета 1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машино-место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на 1 торговое место или на 10 кв. м торговой площади. 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На рынках, расположенных в общественно-деловых зонах, при размерах торговой площади до 1000 кв. м расчетное количество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машино-мест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составляет 25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машино-мест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на 50 торговых мест.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3.1 Нормативы размеров земельных участков для предприятий общественного питания приняты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 при числе мест: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до 50 мест – 0,25-0,2 га на 100 мест;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от 50 до 150 мест – 0,2-0,15 га на 100 мест;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свыше 150 мест – 0,1 га на 100 мест.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предприятий общественного питания, как учреждений второй степени необходимости определена: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неблагоприятными природными условиями – 200 м/2-5 мин.;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4.1. Норматив обеспеченности населения предприятиями бытового обслуживания принят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7 рабочих мест на 1 тыс. человек;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размеров земельных участков предприятий бытового обслуживания приняты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 для предприятий мощностью: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до 50 рабочих мест – 0,1-0,2 га на 10 рабочих мест;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от 50 до 150 рабочих мест – 0,05-0,08 га на 10 рабочих мест;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свыше 150 рабочих мест – 0,03-0,04 га на 10 рабочих мест.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предприятий бытового обслуживания, как учреждений второй степени необходимости определена: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- для зон с неблагоприятными природными условиями – 200 м/2-5 мин.;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4.2 Прачечные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 обеспеченности населения прачечными принят в соответствии со         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-для сельских населенных пунктов – 60 кг белья в смену на 1 тыс. человек.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размеров земельных участков прачечных приняты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- 0,1-0,2 га на объект для прачечных самообслуживания;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- 0,5-1,0 га на объект для фабрик-прачечных.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4.3 Химчистки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 обеспеченности населения химчистками принят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 3,5 кг вещей в смену на 1 тыс. человек.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размеров земельных участков химчисток приняты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- 0,1-0,2 га на объект для химчисток самообслуживания;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- 0,5-1,0 га на объект для фабрик-химчисток;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4.4. Бани.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обеспеченности населения банями приняты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FB0748" w:rsidRPr="007B156C" w:rsidRDefault="00FB0748" w:rsidP="00A629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7 мест на 1 тыс. человек.</w:t>
            </w:r>
          </w:p>
          <w:p w:rsidR="00FB0748" w:rsidRPr="007B156C" w:rsidRDefault="00FB0748" w:rsidP="00A62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размеров земельных участков бань приняты в соответствии со </w:t>
            </w:r>
            <w:proofErr w:type="spellStart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>СНиП</w:t>
            </w:r>
            <w:proofErr w:type="spellEnd"/>
            <w:r w:rsidRPr="007B156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2.07.01-89* «Градостроительство. Планировка и застройка городских и сельских поселений» –  0,2-0,4 га на объект.</w:t>
            </w:r>
          </w:p>
        </w:tc>
      </w:tr>
    </w:tbl>
    <w:p w:rsidR="00FB0748" w:rsidRPr="00540BA3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В качестве отличительных особенностей были выделены следующие: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– численность населения и тип поселения;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– природно-климатическое районирование.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Дифференциация по численности населения и типу поселения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По численности населения городские и сельские поселения разделены на следующие группы: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городские поселения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менее 2 тыс. человек;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от 2 до 5 тыс. человек;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от 5 до 10 тыс. человек;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сельские поселения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менее 0,5 тыс. человек;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от 0,5 до 1 тыс. человек;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от 1 до 2 тыс. человек;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от 2 до 5 тыс. человек;</w:t>
      </w:r>
    </w:p>
    <w:p w:rsidR="00FB0748" w:rsidRPr="007B156C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/>
          <w:sz w:val="24"/>
          <w:szCs w:val="24"/>
          <w:lang w:eastAsia="ru-RU"/>
        </w:rPr>
        <w:t>- от 5 до 10 тыс. 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ловек.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>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значения: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- музеи; 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>- выставочные залы;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>- библиотеки;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>- учреждения культуры клубного типа.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но </w:t>
      </w: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предоставляемых услуг при этом меньше. 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 В сельской местности, ассортимент предоставляемых услуг минимален, но охват населения выше. 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Дифференциация территории по природно-климатическому районированию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Новопетровское сельское поселение располагается в северной части Павловского района и в климатическом отношении территория относится к северо-восточной степной провинции. По строительно-климатическому районированию, в соответствии со </w:t>
      </w:r>
      <w:proofErr w:type="spellStart"/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 23-01-99* «Строительная климатология» входит в III район, подрайон III</w:t>
      </w:r>
      <w:proofErr w:type="gramStart"/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умеренно-континентального климата и к сухой зоне по влажности. 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уровень территориальной доступности объектов для населения с учетом климатических особенностей территорий.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установлены: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для объектов местного значения:</w:t>
      </w: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физкультурно-спортивные залы;</w:t>
      </w: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плавательные бассейны;</w:t>
      </w: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плоскостные сооружения.</w:t>
      </w:r>
      <w:r w:rsidRPr="001F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достижение целевых показателей. </w:t>
      </w:r>
    </w:p>
    <w:p w:rsidR="00FB0748" w:rsidRPr="001F39EA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Для перехода от целевых показателей документов стратегического и социально-экономического планирования к  удельным значениям нормативов минимально допустимого уровня обеспеченности (кв. м площади пола на 1 тыс. человек; кв. м на 1 тыс. человек; кв. м зеркала воды на 1 тыс. человек) объектов физической культуры и спорта были использована следующая формула:</w:t>
      </w:r>
    </w:p>
    <w:p w:rsidR="00FB0748" w:rsidRPr="001F39EA" w:rsidRDefault="00135216" w:rsidP="00FB0748">
      <w:pPr>
        <w:widowControl w:val="0"/>
        <w:spacing w:after="0" w:line="240" w:lineRule="auto"/>
        <w:ind w:firstLine="851"/>
        <w:jc w:val="center"/>
        <w:rPr>
          <w:rFonts w:ascii="Times New Roman" w:eastAsia="Bookman Old Style" w:hAnsi="Times New Roman"/>
          <w:sz w:val="24"/>
          <w:szCs w:val="24"/>
          <w:lang w:eastAsia="zh-CN"/>
        </w:rPr>
      </w:pPr>
      <w:r w:rsidRPr="00135216">
        <w:rPr>
          <w:rFonts w:ascii="Times New Roman" w:eastAsia="Bookman Old Style" w:hAnsi="Times New Roman"/>
          <w:position w:val="-19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28.5pt" filled="t">
            <v:fill color2="black"/>
            <v:imagedata r:id="rId11" o:title=""/>
          </v:shape>
        </w:pict>
      </w:r>
    </w:p>
    <w:p w:rsidR="00FB0748" w:rsidRPr="001F39EA" w:rsidRDefault="00FB0748" w:rsidP="00FB0748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  <w:lang w:eastAsia="zh-CN"/>
        </w:rPr>
      </w:pPr>
      <w:r w:rsidRPr="001F39EA">
        <w:rPr>
          <w:rFonts w:ascii="Times New Roman" w:eastAsia="Bookman Old Style" w:hAnsi="Times New Roman"/>
          <w:sz w:val="24"/>
          <w:szCs w:val="24"/>
          <w:lang w:eastAsia="zh-CN"/>
        </w:rPr>
        <w:t>где:</w:t>
      </w:r>
    </w:p>
    <w:p w:rsidR="00FB0748" w:rsidRPr="001F39EA" w:rsidRDefault="00FB0748" w:rsidP="00FB0748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  <w:lang w:eastAsia="zh-CN"/>
        </w:rPr>
      </w:pPr>
      <w:r w:rsidRPr="001F39EA">
        <w:rPr>
          <w:rFonts w:ascii="Times New Roman" w:eastAsia="Bookman Old Style" w:hAnsi="Times New Roman"/>
          <w:sz w:val="24"/>
          <w:szCs w:val="24"/>
          <w:lang w:eastAsia="zh-CN"/>
        </w:rPr>
        <w:t>Н</w:t>
      </w:r>
      <w:r w:rsidRPr="001F39EA">
        <w:rPr>
          <w:rFonts w:ascii="Times New Roman" w:eastAsia="Bookman Old Style" w:hAnsi="Times New Roman"/>
          <w:sz w:val="24"/>
          <w:szCs w:val="24"/>
          <w:vertAlign w:val="subscript"/>
          <w:lang w:eastAsia="zh-CN"/>
        </w:rPr>
        <w:t>С</w:t>
      </w:r>
      <w:r w:rsidRPr="001F39EA">
        <w:rPr>
          <w:rFonts w:ascii="Times New Roman" w:eastAsia="Bookman Old Style" w:hAnsi="Times New Roman"/>
          <w:sz w:val="24"/>
          <w:szCs w:val="24"/>
          <w:lang w:eastAsia="zh-CN"/>
        </w:rPr>
        <w:t xml:space="preserve"> – норматив обеспеченности спортивными сооружениями, кв. м площади пола, кв. м зеркала воды, кв. м общей площади на 1 тыс. человек;</w:t>
      </w:r>
    </w:p>
    <w:p w:rsidR="00FB0748" w:rsidRPr="001F39EA" w:rsidRDefault="00FB0748" w:rsidP="00FB0748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  <w:lang w:eastAsia="zh-CN"/>
        </w:rPr>
      </w:pPr>
      <w:r w:rsidRPr="001F39EA">
        <w:rPr>
          <w:rFonts w:ascii="Times New Roman" w:eastAsia="Bookman Old Style" w:hAnsi="Times New Roman"/>
          <w:sz w:val="24"/>
          <w:szCs w:val="24"/>
          <w:lang w:eastAsia="zh-CN"/>
        </w:rPr>
        <w:t>В – возрастной коэффициент;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А – коэффициент активности населения по данному виду обслуживания;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Ч – частота посещения спортивного сооружения одним активным жителем в течение года;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М – удельная комфортная мощность, кв. м площади на одного посетителя;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Д – количество дней работы спортивного сооружения в году;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val="en-US" w:eastAsia="zh-CN"/>
        </w:rPr>
        <w:t>C</w:t>
      </w: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 – </w:t>
      </w:r>
      <w:proofErr w:type="gramStart"/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коэффициент</w:t>
      </w:r>
      <w:proofErr w:type="gramEnd"/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 сменности спортивного сооружения в день;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З – средний коэффициент единовременной загрузки (наполняемости) спортивного сооружения.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населения, систематически занимающегося физической культурой и массовым спортом в общей численности населения поселения. 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Частота посещения спортивного сооружения одним активным жителем определяется числом, систематически занимающихся лиц (не менее трех раз в неделю, при объеме двигательной активности не менее 6 часов).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(приказ Росстата от 23.10.2012 №562 «Об утверждении статистического инструментария для организации </w:t>
      </w:r>
      <w:proofErr w:type="spellStart"/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Минспортом</w:t>
      </w:r>
      <w:proofErr w:type="spellEnd"/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России федерального статистического наблюдения за деятельностью учреждений по физической культуре и спорту»). 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рабочих дней в году определено как среднее – 250 (разница может колебаться в пределах нескольких дней). 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Коэффициент сменности работы предприятия в день - количество смен работы спортивного сооружения в день.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распоряжением Правительства Российской Федерации от 3 июля 1996 №1063-р «Социальные нормативы и нормы» установлен норматив единовременной пропускной способности всех видов объектов физической культуры и спорта – 0,19 тыс. человек на 1 тыс. человек.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поселения, а также объектов иного значения.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нормативам, определенным распоряжением Правительства Российской Федерации от 3 июля 1996 №1063-р «Социальные нормативы и нормы».</w:t>
      </w:r>
    </w:p>
    <w:p w:rsidR="00FB0748" w:rsidRPr="001F39EA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Согласно информации Федеральной службы по надзору в сфере защиты прав потребителей и благополучия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бассейны, плоскостные сооружения)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 условии соблюдения режима уборки указанных помещений. Следовательно, </w:t>
      </w:r>
      <w:proofErr w:type="spellStart"/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>мощностные</w:t>
      </w:r>
      <w:proofErr w:type="spellEnd"/>
      <w:r w:rsidRPr="001F39EA">
        <w:rPr>
          <w:rFonts w:ascii="Times New Roman" w:eastAsia="Times New Roman" w:hAnsi="Times New Roman"/>
          <w:sz w:val="24"/>
          <w:szCs w:val="24"/>
          <w:lang w:eastAsia="zh-CN"/>
        </w:rPr>
        <w:t xml:space="preserve"> характеристики спортивных сооружений, размещенных при образовательных организациях, должны быть учтены при оценке уровня обеспеченности населения спортивными сооружениями. На основании ранее действовавших обоснованных расчетных показателей,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  <w:r w:rsidRPr="001F39EA">
        <w:rPr>
          <w:rFonts w:ascii="Times New Roman" w:hAnsi="Times New Roman"/>
          <w:sz w:val="24"/>
          <w:szCs w:val="24"/>
          <w:lang w:eastAsia="en-US"/>
        </w:rPr>
        <w:t xml:space="preserve"> физкультурно-спортивные залы – 80 кв. м на 1 тыс. человек; плоскостные сооружения – 0,7-0,9 га на 1 тыс. человек.</w:t>
      </w:r>
    </w:p>
    <w:p w:rsidR="00FB0748" w:rsidRPr="00473016" w:rsidRDefault="00FB0748" w:rsidP="00FB0748">
      <w:pPr>
        <w:keepNext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>Объекты местного значения в области культуры</w:t>
      </w:r>
    </w:p>
    <w:p w:rsidR="00FB0748" w:rsidRPr="00473016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установлены: для объектов местного значения в области культуры: библиотеки; учреждения культуры клубного типа; музеи.</w:t>
      </w:r>
    </w:p>
    <w:p w:rsidR="00FB0748" w:rsidRPr="00473016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Нормативы обеспеченности библиотеками, учреждениями культуры клубного типа, музеями местного значения установлены на основании Распоряжения Правительства Российской Федерации от 30.07.1996 №1063-р «О социальных нормативах и нормах».</w:t>
      </w:r>
    </w:p>
    <w:p w:rsidR="00FB0748" w:rsidRPr="00473016" w:rsidRDefault="00FB0748" w:rsidP="00FB074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23</w:t>
      </w: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. Объекты местного значения в области культуры.</w:t>
      </w:r>
    </w:p>
    <w:tbl>
      <w:tblPr>
        <w:tblW w:w="9509" w:type="dxa"/>
        <w:tblInd w:w="-45" w:type="dxa"/>
        <w:tblLayout w:type="fixed"/>
        <w:tblLook w:val="0000"/>
      </w:tblPr>
      <w:tblGrid>
        <w:gridCol w:w="2563"/>
        <w:gridCol w:w="6946"/>
      </w:tblGrid>
      <w:tr w:rsidR="00FB0748" w:rsidRPr="00473016" w:rsidTr="00A6297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Вид объекта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Норматив</w:t>
            </w:r>
          </w:p>
        </w:tc>
      </w:tr>
      <w:tr w:rsidR="00FB0748" w:rsidRPr="00473016" w:rsidTr="00A6297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473016" w:rsidRDefault="00FB0748" w:rsidP="00A629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Учреждения культуры клубного типа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- 150 мест на 1 тыс. человек для сельского поселения с численностью населения от 1 до 2 тыс. человек;</w:t>
            </w:r>
          </w:p>
          <w:p w:rsidR="00FB0748" w:rsidRPr="00473016" w:rsidRDefault="00FB0748" w:rsidP="00A629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- 100 мест на 1 тыс. человек для сельского поселения с численностью населения от 2 до 5 тыс. человек</w:t>
            </w:r>
          </w:p>
        </w:tc>
      </w:tr>
      <w:tr w:rsidR="00FB0748" w:rsidRPr="00473016" w:rsidTr="00A6297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Музеи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1 объект </w:t>
            </w:r>
          </w:p>
        </w:tc>
      </w:tr>
    </w:tbl>
    <w:p w:rsidR="00FB0748" w:rsidRPr="00540BA3" w:rsidRDefault="00FB0748" w:rsidP="00FB0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</w:p>
    <w:p w:rsidR="00FB0748" w:rsidRPr="00473016" w:rsidRDefault="00FB0748" w:rsidP="00FB0748">
      <w:pPr>
        <w:spacing w:after="0" w:line="24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мощностных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 характеристик, приходящихся на 1 тыс. человек. </w:t>
      </w:r>
    </w:p>
    <w:p w:rsidR="00FB0748" w:rsidRPr="00473016" w:rsidRDefault="00FB0748" w:rsidP="00FB0748">
      <w:pPr>
        <w:spacing w:after="0" w:line="24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мощностная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 характеристика центрального учреждения культуры клубного типа должна составлять не менее 500 зрительских мест.</w:t>
      </w:r>
    </w:p>
    <w:p w:rsidR="00FB0748" w:rsidRPr="00473016" w:rsidRDefault="00FB0748" w:rsidP="00FB0748">
      <w:pPr>
        <w:spacing w:after="0" w:line="24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Нормативы размеров земельных участков для объектов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культурно-досугового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 назначения местного значения определены согласно действующим нормативным документам и рекомендациям по проектированию соответствующих объектов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культурно-досугового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 назначения. </w:t>
      </w:r>
    </w:p>
    <w:p w:rsidR="00FB0748" w:rsidRPr="00473016" w:rsidRDefault="00FB0748" w:rsidP="00FB0748">
      <w:pPr>
        <w:spacing w:after="0" w:line="24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Минимальные размеры земельных участков для библиотек установлены согласно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СНиП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3016">
        <w:rPr>
          <w:rFonts w:ascii="Times New Roman" w:eastAsia="Times New Roman" w:hAnsi="Times New Roman"/>
          <w:iCs/>
          <w:sz w:val="24"/>
          <w:szCs w:val="24"/>
          <w:lang w:eastAsia="ru-RU"/>
        </w:rPr>
        <w:t>31-06-2009</w:t>
      </w:r>
      <w:r w:rsidRPr="004730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Общественные здания и сооружения», а также ранее действовавших обоснованных расчетных показателей, с учётом сложившейся практики проектирования: универсальные библиотеки - 35 кв. м. на 1 тыс. ед. хранения; детские библиотеки - 39 кв. м. на 1 тыс. ед. хранения; юношеские библиотеки - 38 кв. м. на 1 тыс. ед. хранения;</w:t>
      </w:r>
      <w:proofErr w:type="gramEnd"/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общедоступные библиотеки - 32 кв. м. на 1 тыс. ед. хранения.</w:t>
      </w:r>
    </w:p>
    <w:p w:rsidR="00FB0748" w:rsidRPr="00473016" w:rsidRDefault="00FB0748" w:rsidP="00FB0748">
      <w:pPr>
        <w:spacing w:after="0" w:line="24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Минимальные размеры земельных участков музеев приняты в соответствии с Рекомендациями по проектированию музеев, утвержденными ЦНИИЭП им. Б.С. Мезенцева от 1988 года, актуализированными в 2008 году.</w:t>
      </w:r>
    </w:p>
    <w:p w:rsidR="00FB0748" w:rsidRPr="00473016" w:rsidRDefault="00FB0748" w:rsidP="00FB0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24</w:t>
      </w: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. Зависимость размера земельного участка музея от экспозиционной площади</w:t>
      </w:r>
    </w:p>
    <w:tbl>
      <w:tblPr>
        <w:tblW w:w="0" w:type="auto"/>
        <w:tblInd w:w="630" w:type="dxa"/>
        <w:tblLayout w:type="fixed"/>
        <w:tblLook w:val="0000"/>
      </w:tblPr>
      <w:tblGrid>
        <w:gridCol w:w="4312"/>
        <w:gridCol w:w="4720"/>
      </w:tblGrid>
      <w:tr w:rsidR="00FB0748" w:rsidRPr="00473016" w:rsidTr="00A6297C">
        <w:trPr>
          <w:trHeight w:val="87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hAnsi="Times New Roman"/>
                <w:b/>
                <w:bCs/>
                <w:sz w:val="14"/>
                <w:szCs w:val="14"/>
                <w:lang w:eastAsia="zh-CN"/>
              </w:rPr>
              <w:t>Зависимость площадей экспозиции и участка:</w:t>
            </w:r>
          </w:p>
        </w:tc>
      </w:tr>
      <w:tr w:rsidR="00FB0748" w:rsidRPr="00473016" w:rsidTr="00A6297C">
        <w:trPr>
          <w:trHeight w:val="8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zh-CN"/>
              </w:rPr>
            </w:pPr>
            <w:r w:rsidRPr="00473016">
              <w:rPr>
                <w:rFonts w:ascii="Times New Roman" w:hAnsi="Times New Roman"/>
                <w:b/>
                <w:bCs/>
                <w:sz w:val="14"/>
                <w:szCs w:val="14"/>
                <w:lang w:eastAsia="zh-CN"/>
              </w:rPr>
              <w:t>Площадь участка</w:t>
            </w:r>
            <w:proofErr w:type="gramStart"/>
            <w:r w:rsidRPr="00473016">
              <w:rPr>
                <w:rFonts w:ascii="Times New Roman" w:hAnsi="Times New Roman"/>
                <w:b/>
                <w:bCs/>
                <w:sz w:val="14"/>
                <w:szCs w:val="14"/>
                <w:lang w:eastAsia="zh-CN"/>
              </w:rPr>
              <w:t xml:space="preserve"> ,</w:t>
            </w:r>
            <w:proofErr w:type="gramEnd"/>
            <w:r w:rsidRPr="00473016">
              <w:rPr>
                <w:rFonts w:ascii="Times New Roman" w:hAnsi="Times New Roman"/>
                <w:b/>
                <w:bCs/>
                <w:sz w:val="14"/>
                <w:szCs w:val="14"/>
                <w:lang w:eastAsia="zh-CN"/>
              </w:rPr>
              <w:t xml:space="preserve"> га.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hAnsi="Times New Roman"/>
                <w:b/>
                <w:bCs/>
                <w:sz w:val="14"/>
                <w:szCs w:val="14"/>
                <w:lang w:eastAsia="zh-CN"/>
              </w:rPr>
              <w:t>Экспозиционная площадь, кв. м</w:t>
            </w:r>
          </w:p>
        </w:tc>
      </w:tr>
      <w:tr w:rsidR="00FB0748" w:rsidRPr="00473016" w:rsidTr="00A6297C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0,5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500</w:t>
            </w:r>
          </w:p>
        </w:tc>
      </w:tr>
      <w:tr w:rsidR="00FB0748" w:rsidRPr="00473016" w:rsidTr="00A6297C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0,8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1000</w:t>
            </w:r>
          </w:p>
        </w:tc>
      </w:tr>
      <w:tr w:rsidR="00FB0748" w:rsidRPr="00473016" w:rsidTr="00A6297C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1,2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1500</w:t>
            </w:r>
          </w:p>
        </w:tc>
      </w:tr>
      <w:tr w:rsidR="00FB0748" w:rsidRPr="00473016" w:rsidTr="00A6297C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1,5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2000</w:t>
            </w:r>
          </w:p>
        </w:tc>
      </w:tr>
      <w:tr w:rsidR="00FB0748" w:rsidRPr="00473016" w:rsidTr="00A6297C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1,8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2500</w:t>
            </w:r>
          </w:p>
        </w:tc>
      </w:tr>
      <w:tr w:rsidR="00FB0748" w:rsidRPr="00473016" w:rsidTr="00A6297C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2,0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3000</w:t>
            </w:r>
          </w:p>
        </w:tc>
      </w:tr>
      <w:tr w:rsidR="00FB0748" w:rsidRPr="00473016" w:rsidTr="00A6297C">
        <w:trPr>
          <w:trHeight w:val="178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473016" w:rsidRDefault="00FB0748" w:rsidP="00A629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473016">
              <w:rPr>
                <w:rFonts w:ascii="Times New Roman" w:hAnsi="Times New Roman"/>
                <w:sz w:val="14"/>
                <w:szCs w:val="14"/>
                <w:lang w:eastAsia="zh-CN"/>
              </w:rPr>
              <w:t>Примечание. Данные требования не распространяются на музеи, расположение которых связано с определенным местом: мемориальные музеи, археологические музеи на месте раскопок, музеи предприятий, учреждений и учебных заведений, музеи в памятниках, музеи под открытым небом, требующие больших по площади незастроенных территорий, с ландшафтом, характерным для данного региона</w:t>
            </w:r>
          </w:p>
        </w:tc>
      </w:tr>
    </w:tbl>
    <w:p w:rsidR="00FB0748" w:rsidRPr="00540BA3" w:rsidRDefault="00FB0748" w:rsidP="00FB0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</w:p>
    <w:p w:rsidR="00FB0748" w:rsidRPr="00473016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3016">
        <w:rPr>
          <w:rFonts w:ascii="Times New Roman" w:eastAsia="Times New Roman" w:hAnsi="Times New Roman"/>
          <w:sz w:val="24"/>
          <w:szCs w:val="24"/>
          <w:lang w:eastAsia="zh-CN"/>
        </w:rPr>
        <w:t>Расчетный показатель минимально допустимых размеров земельных участков для учреждений культуры клубного типа установлен 0,4-0,5 га на 1 объект.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Обоснование иных расчетных показателей, необходимых для подготовки документов территориального планирования, документации по планировке территории поселения.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К объектам, не относящимся к объектам местного значения, отнесены такие объекты, которые создаются и содержатся, в основном, путем привлечения на добровольной основе частных коммерческих организаций.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Посредством использования предпринимательской активности, преимущественно создаются и содержатся следующие виды объектов социально-культурного и бытового обслуживания: аптечные организации; объекты культуры; объекты физической культуры и спорта; предприятия торговли, общественного питания, бытового обслуживания; кредитно-финансовые организации.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Нормирование объектов социально-культурного и бытового назначения, создаваемых и функционирующих посредством использования предпринимательской активности, осуществляется с целью обеспечения населения по месту жительства гарантированным минимумом социально-значимых товаров и услуг.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Такие объекты размещаются на земельных участках, образуемых в соответствии с документацией по планировке территории кварталов, в том числе во встроенных помещениях на нижних этажах, включая первый, многоквартирных домов, других комплексов недвижимого имущества.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основе Распоряжения Правительства Российской Федерации от 03.07.1996 № 1063-р «О Социальных нормативах и нормах» установлен расчетный показатель минимально допустимого уровня обеспеченности аптечными организациями: - для сельских населенных пунктов – 1 объект на 6,2 тыс. человек.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Аптеки 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 На основе приложения 7 раздела 2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- 70 кв. м общей площади на 1 тыс. человек. 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обеспеченности населения помещениями для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для городских и сельских населенных пунктов принят в соответствии со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 – 50 кв. м площади пола на 1 тыс. человек.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обеспеченности предприятиями общественного питания и бытового обслуживания приняты в соответствии со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поселений»: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Предприятия общественного питания: сельские населенные пункты - 40 мест на 1 тыс. человек.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Предприятия бытового обслуживания: сельские населенные пункты - 7 рабочих мест на 1 тыс. человек.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земельных участков для объектов в области торговли, общественного питания и бытового обслуживания определены СП  42.133330.2011 «Градостроительство. Планировка и застройка городских сельских поселений», актуализированная редакция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обеспеченности отделениями банков для городских и сельских населенных пунктов приняты в соответствии со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 – 1 операционная касса на 30 тыс. человек.</w:t>
      </w:r>
    </w:p>
    <w:p w:rsidR="00FB0748" w:rsidRPr="00473016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земельного участка определяется количеством операционных касс в заведении. Нормативы определены в соответствии с СП 42.133330.2011 «Градостроительство. Планировка и застройка городских сельских поселений», актуализированная редакция </w:t>
      </w:r>
      <w:proofErr w:type="spellStart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473016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2.07.01-89.</w:t>
      </w:r>
    </w:p>
    <w:p w:rsidR="00FB0748" w:rsidRDefault="00FB0748" w:rsidP="00FB0748">
      <w:pPr>
        <w:keepNext/>
        <w:keepLines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0748" w:rsidRPr="00A251DC" w:rsidRDefault="00FB0748" w:rsidP="00FB0748">
      <w:pPr>
        <w:keepNext/>
        <w:keepLines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51DC">
        <w:rPr>
          <w:rFonts w:ascii="Times New Roman" w:hAnsi="Times New Roman"/>
          <w:sz w:val="24"/>
          <w:szCs w:val="24"/>
          <w:lang w:eastAsia="ru-RU"/>
        </w:rPr>
        <w:t>Таблица 25. Нормы расчета учреждений и предприятий обслуживания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2694"/>
        <w:gridCol w:w="3260"/>
      </w:tblGrid>
      <w:tr w:rsidR="00FB0748" w:rsidRPr="00A251DC" w:rsidTr="00A6297C">
        <w:trPr>
          <w:trHeight w:val="23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Норматив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Источник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образования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Детские дошкольные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85% детей дошкольного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 «Градостроительство. Планировка и застройка городских и сельских поселений» (далее - </w:t>
            </w: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2.07.01-89*)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100% детей 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Внешкольные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10%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Школьные учебно-производственные комбинаты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8%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здравоохранения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Амбулаторно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- поликлинические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17,95 посещений в смену на 1000 человек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Закон Краснодарского края от 02.03.2009 N 1695-КЗ</w:t>
            </w:r>
          </w:p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"О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год" (принят ЗС КК 18.02.2009)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Больничные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10,37 коек на 1000 человек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lastRenderedPageBreak/>
              <w:t>Аптечные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 объект на 6 200 человек сельского населения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Распоряжение Правительства РФ от 03.07.1996 № 1063-р «О социальных нормативах»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Фельдшерско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–акушерские пункты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в зависимости от удаленности и численности населенного пункта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Приказ министерства здравоохранения СССР от 26.09.1978  № 900 «О штатных нормативах медицинского, фармацевтического персонала и работников кухонь центральных районных больниц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 пунктов»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Выдвижные пункты скорой медицинской помощи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1 автомобиль на 5 000 человек сельского населения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Спортивные и физкультурно-оздоровительные сооружения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Спортивные залы общего 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80 кв</w:t>
            </w:r>
            <w:proofErr w:type="gram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.м</w:t>
            </w:r>
            <w:proofErr w:type="gram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площади пола на 1000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Спортивные плоскостные сооружения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0,7-0,9 га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культуры и искусства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Клубные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500-300 посетительских мест на 1000 жителей для сельских поселений свыше 200 и до 1000 человек, 300-230 – для поселений от 1000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Библиотечные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6-7,5 тыс. ед. хранения на 1000 жителей для сельских поселений свыше 1000 и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Предприятия торговли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Магазины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300 кв</w:t>
            </w:r>
            <w:proofErr w:type="gram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.м</w:t>
            </w:r>
            <w:proofErr w:type="gram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торговой площади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Предприятия общественного питания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Предприятия общественного питания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40 мест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Предприятия бытового и коммунального обслуживания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Предприятия бытового обслуживания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7 рабочих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Прачечные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60 кг белья в смену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Бани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7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 xml:space="preserve">Кредитно-финансовые учреждения 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left="-96" w:right="-108"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Отделения и филиалы сберегательного банка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 операционное место на 2 000 – 3 000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жилищно-коммунального хозяйства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Гостиницы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6 мест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2.07.01-89*</w:t>
            </w:r>
          </w:p>
        </w:tc>
      </w:tr>
      <w:tr w:rsidR="00FB0748" w:rsidRPr="00A251DC" w:rsidTr="00A629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Пожарные депо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1 депо на 2 автомобиля  </w:t>
            </w:r>
            <w:proofErr w:type="spellStart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ри</w:t>
            </w:r>
            <w:proofErr w:type="spellEnd"/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населении до 5 000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A251DC" w:rsidRDefault="00FB0748" w:rsidP="00A629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251D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НПБ 101-95 «Нормы проектирования объектов пожарной охраны». Федеральный закон от 22.07.2008 № 123-ФЗ «Технический регламент о требованиях пожарной безопасности»</w:t>
            </w:r>
          </w:p>
        </w:tc>
      </w:tr>
    </w:tbl>
    <w:p w:rsidR="00FB0748" w:rsidRPr="00540BA3" w:rsidRDefault="00FB0748" w:rsidP="00FB07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B0748" w:rsidRPr="00E0478C" w:rsidRDefault="00FB0748" w:rsidP="00FB07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0478C">
        <w:rPr>
          <w:rFonts w:ascii="Times New Roman" w:eastAsia="Times New Roman" w:hAnsi="Times New Roman"/>
          <w:sz w:val="24"/>
          <w:szCs w:val="24"/>
          <w:lang w:eastAsia="zh-CN"/>
        </w:rPr>
        <w:t xml:space="preserve">Таблица 26. Расчетные показатели максимально допустимого уровня территориальной доступности объектов иного значения, </w:t>
      </w:r>
      <w:r w:rsidRPr="00E0478C">
        <w:rPr>
          <w:rFonts w:ascii="Times New Roman" w:hAnsi="Times New Roman"/>
          <w:sz w:val="24"/>
          <w:szCs w:val="24"/>
          <w:lang w:eastAsia="en-US"/>
        </w:rPr>
        <w:t xml:space="preserve">влияющие на определение </w:t>
      </w:r>
      <w:r w:rsidRPr="00E0478C">
        <w:rPr>
          <w:rFonts w:ascii="Times New Roman" w:eastAsia="Times New Roman" w:hAnsi="Times New Roman"/>
          <w:sz w:val="24"/>
          <w:szCs w:val="24"/>
          <w:lang w:eastAsia="zh-CN"/>
        </w:rPr>
        <w:t xml:space="preserve">расчетных показателей объектов </w:t>
      </w:r>
      <w:r w:rsidRPr="00E0478C">
        <w:rPr>
          <w:rFonts w:ascii="Times New Roman" w:hAnsi="Times New Roman"/>
          <w:sz w:val="24"/>
          <w:szCs w:val="24"/>
          <w:lang w:eastAsia="en-US"/>
        </w:rPr>
        <w:t>местного значения поселения и на качество среды</w:t>
      </w:r>
    </w:p>
    <w:tbl>
      <w:tblPr>
        <w:tblW w:w="9509" w:type="dxa"/>
        <w:tblInd w:w="-45" w:type="dxa"/>
        <w:tblLayout w:type="fixed"/>
        <w:tblLook w:val="0000"/>
      </w:tblPr>
      <w:tblGrid>
        <w:gridCol w:w="2563"/>
        <w:gridCol w:w="3260"/>
        <w:gridCol w:w="3686"/>
      </w:tblGrid>
      <w:tr w:rsidR="00FB0748" w:rsidRPr="00540BA3" w:rsidTr="00A6297C">
        <w:trPr>
          <w:trHeight w:val="23"/>
          <w:tblHeader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E0478C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Наименование объекта</w:t>
            </w:r>
          </w:p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E0478C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иного 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E0478C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Наименование расчетного показателя объекта иного значения/единица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Значение расчетного показателя максимально допустимого уровня территориальной доступности объекта иного значения</w:t>
            </w:r>
          </w:p>
        </w:tc>
      </w:tr>
      <w:tr w:rsidR="00FB0748" w:rsidRPr="00540BA3" w:rsidTr="00A6297C">
        <w:trPr>
          <w:trHeight w:val="23"/>
          <w:tblHeader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В области  культуры</w:t>
            </w:r>
          </w:p>
        </w:tc>
      </w:tr>
      <w:tr w:rsidR="00FB0748" w:rsidRPr="00540BA3" w:rsidTr="00A629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Помещения для </w:t>
            </w:r>
            <w:proofErr w:type="spellStart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культурно-досуговой</w:t>
            </w:r>
            <w:proofErr w:type="spellEnd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Транспортная доступность</w:t>
            </w:r>
          </w:p>
        </w:tc>
      </w:tr>
      <w:tr w:rsidR="00FB0748" w:rsidRPr="00540BA3" w:rsidTr="00A629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b/>
                <w:sz w:val="14"/>
                <w:szCs w:val="14"/>
                <w:lang w:eastAsia="zh-CN"/>
              </w:rPr>
              <w:t>В области физической культуры и массового спорта</w:t>
            </w:r>
          </w:p>
        </w:tc>
      </w:tr>
      <w:tr w:rsidR="00FB0748" w:rsidRPr="00540BA3" w:rsidTr="00A629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Помещения для </w:t>
            </w:r>
            <w:proofErr w:type="spellStart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культурно-досуговой</w:t>
            </w:r>
            <w:proofErr w:type="spellEnd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</w:t>
            </w:r>
          </w:p>
        </w:tc>
      </w:tr>
      <w:tr w:rsidR="00FB0748" w:rsidRPr="00540BA3" w:rsidTr="00A629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b/>
                <w:sz w:val="14"/>
                <w:szCs w:val="14"/>
                <w:lang w:eastAsia="zh-CN"/>
              </w:rPr>
              <w:t>В области  торговли, общественного питания и бытового обслуживания</w:t>
            </w:r>
          </w:p>
        </w:tc>
      </w:tr>
      <w:tr w:rsidR="00FB0748" w:rsidRPr="00540BA3" w:rsidTr="00A629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Торговые предприятия</w:t>
            </w:r>
          </w:p>
          <w:p w:rsidR="00FB0748" w:rsidRPr="00E0478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(магазины, торговые центры, торговые комплексы)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Уровень территориальной доступности для населения, </w:t>
            </w:r>
            <w:proofErr w:type="gramStart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м</w:t>
            </w:r>
            <w:proofErr w:type="gramEnd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</w:t>
            </w:r>
          </w:p>
        </w:tc>
      </w:tr>
      <w:tr w:rsidR="00FB0748" w:rsidRPr="00540BA3" w:rsidTr="00A629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 xml:space="preserve">Примечание: территориальная доступность </w:t>
            </w:r>
            <w:r w:rsidRPr="00E0478C">
              <w:rPr>
                <w:rFonts w:ascii="Times New Roman" w:eastAsia="Times New Roman" w:hAnsi="Times New Roman"/>
                <w:i/>
                <w:sz w:val="14"/>
                <w:szCs w:val="14"/>
                <w:lang w:eastAsia="zh-CN"/>
              </w:rPr>
              <w:t xml:space="preserve">предприятий общественного питания применима для  общественно-деловых центров </w:t>
            </w:r>
          </w:p>
        </w:tc>
      </w:tr>
      <w:tr w:rsidR="00FB0748" w:rsidRPr="00E0478C" w:rsidTr="00A629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Предприятия бытового обслуживания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Уровень территориальной доступности для населения, </w:t>
            </w:r>
            <w:proofErr w:type="gramStart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м</w:t>
            </w:r>
            <w:proofErr w:type="gramEnd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доступность:</w:t>
            </w:r>
          </w:p>
        </w:tc>
      </w:tr>
      <w:tr w:rsidR="00FB0748" w:rsidRPr="00E0478C" w:rsidTr="00A629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30 минут</w:t>
            </w:r>
          </w:p>
        </w:tc>
      </w:tr>
      <w:tr w:rsidR="00FB0748" w:rsidRPr="00E0478C" w:rsidTr="00A629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b/>
                <w:sz w:val="14"/>
                <w:szCs w:val="14"/>
                <w:lang w:eastAsia="zh-CN"/>
              </w:rPr>
              <w:t>В области кредитно-финансового обслуживания</w:t>
            </w:r>
          </w:p>
        </w:tc>
      </w:tr>
      <w:tr w:rsidR="00FB0748" w:rsidRPr="00BF13C8" w:rsidTr="00A629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Отделения банков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48" w:rsidRPr="00E0478C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Уровень территориальной доступности для населения, </w:t>
            </w:r>
            <w:proofErr w:type="gramStart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м</w:t>
            </w:r>
            <w:proofErr w:type="gramEnd"/>
            <w:r w:rsidRPr="00E0478C">
              <w:rPr>
                <w:rFonts w:ascii="Times New Roman" w:hAnsi="Times New Roman"/>
                <w:sz w:val="14"/>
                <w:szCs w:val="14"/>
                <w:lang w:eastAsia="en-US"/>
              </w:rPr>
              <w:t>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48" w:rsidRPr="00BF13C8" w:rsidRDefault="00FB0748" w:rsidP="00A629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0478C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</w:t>
            </w:r>
          </w:p>
        </w:tc>
      </w:tr>
    </w:tbl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748" w:rsidRDefault="00FB0748" w:rsidP="00FB074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0CE9">
        <w:rPr>
          <w:rFonts w:ascii="Times New Roman" w:eastAsia="Times New Roman" w:hAnsi="Times New Roman"/>
          <w:b/>
          <w:sz w:val="24"/>
          <w:szCs w:val="24"/>
          <w:lang w:eastAsia="ru-RU"/>
        </w:rPr>
        <w:t>6. ОЦЕНКА ЭФФЕКТИВНОСТИ МЕРОПРИЯТИЙ, ВКЛЮЧЕННЫХ В ПРОГРАММУ, В ТОМ ЧИСЛЕ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30C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ТОЧКИ ЗРЕНИЯ ДОСТИЖЕНИЯ РАСЧЕТНОГО УРОВНЯ ОБЕСПЕЧЕННОСТИ НАСЕЛЕНИЯ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30C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УСЛУГАМИ В ОБЛАСТЯХ, УКАЗАННЫХ В ПУНКТЕ 1 ТРЕБОВАНИЙ </w:t>
      </w:r>
      <w:r w:rsidRPr="00D30C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>ского муниципального района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обеспечения пространственного развития территории, соответствующего качеству жизни населения, предусмотренному документами социально-экономического развития поселения, определяющими и содержащими цели и задачи социально-экономического развития территории поселения.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свою очередь, м</w:t>
      </w: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естные нормативы градостроительного проектирования </w:t>
      </w:r>
      <w:r w:rsidRPr="007D5C90">
        <w:rPr>
          <w:rFonts w:ascii="Times New Roman" w:hAnsi="Times New Roman"/>
          <w:sz w:val="24"/>
          <w:szCs w:val="24"/>
        </w:rPr>
        <w:t xml:space="preserve">Трехсельского сельского поселения </w:t>
      </w:r>
      <w:r>
        <w:rPr>
          <w:rFonts w:ascii="Times New Roman" w:hAnsi="Times New Roman"/>
          <w:sz w:val="24"/>
          <w:szCs w:val="24"/>
        </w:rPr>
        <w:t>Успен</w:t>
      </w:r>
      <w:r w:rsidRPr="00601B83">
        <w:rPr>
          <w:rFonts w:ascii="Times New Roman" w:hAnsi="Times New Roman"/>
          <w:sz w:val="24"/>
          <w:szCs w:val="24"/>
        </w:rPr>
        <w:t>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позволяют обеспечить согласованность решений и показателей развития территории, устанавливаемых в документах социально-экономического развития и территориального планирования, таких как прогноз социально-экономического развития поселения и генплан поселения.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Местные нормативы градостроительного проектирования поселения направлены на решение следующих основных задач: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1) 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как равнозначные);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 xml:space="preserve">3) обеспечение оценки качества градостроительной документации в плане соответствия её решений целям повышения качества жизни населения, установленным в документах социально-экономического развития; 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 xml:space="preserve">4) обеспечение постоянного </w:t>
      </w:r>
      <w:proofErr w:type="gramStart"/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решений градостроительной документации, изменяющимся социально-экономическим условиям на территории поселения.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При внесении изменений в местные нормативы градостроительного проектирования поселения учитывались требования: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- охраны окружающей среды;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- санитарно-гигиенических норм;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- охраны памятников истории и культуры;</w:t>
      </w:r>
    </w:p>
    <w:p w:rsidR="00FB0748" w:rsidRPr="00A05DAF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- интенсивности использования территорий иного назначения, выраженной в процентах застройки, иных показателях;</w:t>
      </w:r>
    </w:p>
    <w:p w:rsidR="00FB0748" w:rsidRDefault="00FB0748" w:rsidP="00FB074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AF">
        <w:rPr>
          <w:rFonts w:ascii="Times New Roman" w:eastAsia="Times New Roman" w:hAnsi="Times New Roman"/>
          <w:sz w:val="24"/>
          <w:szCs w:val="24"/>
          <w:lang w:eastAsia="ru-RU"/>
        </w:rPr>
        <w:t>- пожарной безопасности.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(инвестиционные проекты) по проектированию, строительству, реконструкции объектов социальной инфраструктуры поселения, отраженные в таблице 9 настоящей Программы, соответствуют н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орматив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проектирования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целям и задачам настоящей Программы.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обеспеченности общеобразовательными организациями приняты с учетом 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При отсутствии данных по демографии и в поселениях-новостройках норматив принимать не менее 180 учащихся на 1 тыс. человек. Нормативы размеров земельных участков общеобразовательных организаций принимаются 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Нормативы размеров земельных участков общеобразовательных организаций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 соответствующей вместимости: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до 400 учащ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ихся – 50 кв. м на 1 учащегося;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400-500 учащ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ихся – 60 кв. м на 1 учащегося;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500-600 учащ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ихся – 50 кв. м на 1 учащегося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Размеры земельных участков могут быть уменьшены на 20% – в условиях реконструкции.</w:t>
      </w:r>
    </w:p>
    <w:p w:rsidR="00FB0748" w:rsidRPr="005B4E3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Пути подходов учащихся к общеобразовательным организациям с начальными классами не должны пересекать проезжую часть маг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истральных улиц в одном уровне.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E38">
        <w:rPr>
          <w:rFonts w:ascii="Times New Roman" w:eastAsia="Times New Roman" w:hAnsi="Times New Roman"/>
          <w:sz w:val="24"/>
          <w:szCs w:val="24"/>
          <w:lang w:eastAsia="ru-RU"/>
        </w:rPr>
        <w:t>Нормативы обеспеченности организациями дополнительного образования приняты с учетом охвата 10% общего числа школьников, в том числе по видам зданий: дворец (дом) творчества школьников – 3,3%; станция юных техников – 0,9%; станция юных натуралистов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E38">
        <w:rPr>
          <w:rFonts w:ascii="Times New Roman" w:eastAsia="Times New Roman" w:hAnsi="Times New Roman"/>
          <w:sz w:val="24"/>
          <w:szCs w:val="24"/>
          <w:lang w:eastAsia="ru-RU"/>
        </w:rPr>
        <w:t>Размеры земельных участков организаций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устанавливаются заданием на проектирование.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Распоряжением Правительства РФ от 03.07.1996 №1063-р «О социальных нормативах и нормах». 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При вместимости стационарных учреждений: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50 коек – 300 кв. м на 1 койку.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Для нестационарных (амбулаторных) учреждений: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0,1 га на 100 посещений в смену, но не менее 0,5 га на объект.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В жилых и общественных зданиях, при наличии отдельного входа, допускается размещать медицинские организации с дневными стационарами, фельдшерско-акушерские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смену.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</w:t>
      </w:r>
      <w:proofErr w:type="gram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пунктов» – 1 объект для сельских населенных пунктов: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с численностью населения менее 300 человек – при удаленности от других лечебно-профилактических медицинских организаций 6 км;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с численностью населения от 300 до 700 человек – при удаленности от других лечебно-профилактических медицинских организаций 4 км;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 численностью населения более 700 человек – при удаленности от других лечебно-профилактических медицинских организаций 2 км.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размеров земельных участков: 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размещения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ФАПов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– 0,2 га на объект.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объектов скорой медицинской помощи   – 0,2 - 0,4 га на объект.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городских населенных пунктов с численностью населения до 50 тыс. человек 1 объект на 10 тыс. человек;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сельских населенных пунктов 1 объект на 6,2 тыс. человек.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Нормативы размеров земельных для аптечных организаций: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I-II групп – 0,3 га на объект или встроенные;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III-V групп – 0,25 га на объект;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- VI-VIII – 0,2 га на объект.  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Пешеходная доступность аптечных организаций в 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ьских поселениях - до 30 минут.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не менее 5 тыс. человек.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 Размер земельного участка детско-юношеской 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ивной школы – 1,5 га на объект.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Долю физкультурно-спортивных сооружений, размещаемых в жилом районе, следует принимать от общей нормы</w:t>
      </w:r>
      <w:proofErr w:type="gram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, %:  </w:t>
      </w:r>
      <w:proofErr w:type="gram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территории — 35, спортивные залы — 50, бассейны —45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травмо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безопасное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) покрытие, а также ограждение из стальной сетчатой конструкции высотой 2-4,5 м повышенного эстетического уровня.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Радиус обслуживания спортивного центра, расположенного в поселении – 1500 м.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обеспеченности населения помещениями для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принят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 – 50-60 кв. м площади пола на 1 тыс. человек. Размеры земельных участков помещений для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устанавливаются заданием на проектирование.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от 5 до 10 тыс. человек – 1 объект.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земельных участков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музеев устанавливаются заданием на проектирование.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сельских населенных пунктов – 200 мест на 1 тыс. человек.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Размеры земельных участков городских и сельских учреждений культуры клубного типа устанавливаются заданием на проектирование.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Норматив обеспеченности населения библиотеками по соответствующим  типам библиотек следует принимать: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для сельских поселений с численностью населения от 1000 до  3000 тыс. 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ловек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общедоступная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-1 объект.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Размеры земельных участков для библиотек устанавливаются заданием на проектирование.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отделений, узлов связи, почтамтов, агентств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Роспечати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, телеграфов, сельских телефонных станций, абонентских терминалов спутниковой связи, объектов радиовещания мощность (вместимость) и размеры необходимых участков принимать в соответствии с действующими нормами и правилами.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Пешеходная доступность отделений почтовой связи, как учреждений второй степени необходимости определена: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зон с неблагоприятными природными условиями – 200 м/2-5 мин.;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зон с относительно благоприятными природными условиями – 450 м/5-10 мин.;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Расчетная обеспеченность населения в торговых центрах (ТЦ) местного значения на 1000 жителей принимается из расчета: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- 300 кв. метров в сельских поселениях. 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Радиус обслуживания ТЦ в  сельских поселениях – 2000 метров.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Торговые центры сельских поселений с числом жителей, тыс. чел.: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до 1 –  0,1-0,2 га;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св. 1 до 3 – 0,2-0,4 га;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от 3 до 4 – 0,4-0,6 га;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от 5 до 6 – 0,6-0,7 га;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от 7 до 10 – 0,7-0,8 га;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от 10 до 15 – 0,8-1,1 га;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от 15 до 20 – 1,0-1,2 га.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В случае автономного обеспечения ТЦ инженерными системами и коммуникациями, а также размещения на их территории подсобных зданий и сооружений площадь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увеличена до 50 %.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Расчетную торговую площадь рынка следует предусматривать из расчета 24-30 кв. м торговой площади на 1000 жителей, с 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новых и реконструкция существующих рынков розничной торговли  должно осуществляться с соблюдением санитарных и гигиенических требований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2.3.5.021-94 «Санитарные правила для предприятий продовольственной торговли» (утв. постановлением Госкомсанэпиднадзора РФ от 30 декабря 1994 г. N 14). См. пост КК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розничного рынка проектируются следующие функциональные зоны: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- торговая зона (с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подзонами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продовольственных и непродовольственных торговых помещений);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административно-складская зона;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хозяйственная зона;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зона стоянки автотранспорта;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зона подхода и распределения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связанных с рынком пешеходных потоков;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зона озеленения и отдыха покупателей.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 розничных рынков необходимо обеспечивать: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безопасность пешеходного передвижения в пределах пешеходной зоны;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возможности передвижения инвалидов и других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населения на всем пространстве пешеходной зоны;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пешеходную доступность розничного рынка от остановок общественного пассажирского транспорта не более 250 метров;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места парковки автомобилей на расстоянии не более 400 м от любой точки рынка;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длину перехода между наиболее удаленными объектами рынков не более 400 м;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длину перехода из любой точки рынка до общественного туалета не более 200 м.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Требуемое расчетное количество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машино-мест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парковки легковых автомобилей определяется из расчета 1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машино-место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торговое место или на 10 кв. м торговой площади. 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На рынках, расположенных в общественно-деловых зонах, при размерах торговой площади до 1000 кв. м расчетное количество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машино-мест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25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машино-мест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50 торговых мест.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размеров земельных участков для предприятий общественного питания приняты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 при числе мест: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до 50 мест – 0,25-0,2 га на 100 мест;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от 50 до 150 мест – 0,2-0,15 га на 100 мест;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свыше 150 мест – 0,1 га на 100 мест.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Пешеходная доступность предприятий общественного питания, как учреждений второй степени необходимости определена: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зон с неблагоприятными природными условиями – 200 м/2-5 мин.;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зон с относительно благоприятными природными условиями – 450 м/5-10 мин.;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обеспеченности населения предприятиями бытового обслуживания принят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сельских населенных пунктов – 7 рабочих мест на 1 тыс. человек;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размеров земельных участков предприятий бытового обслуживания приняты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 для предприятий мощностью: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до 50 рабочих мест – 0,1-0,2 га на 10 рабочих мест;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 50 до 150 рабочих мест – 0,05-0,08 га на 10 рабочих мест;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свыше 150 рабочих мест – 0,03-0,04 га на 10 рабочих мест.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Пешеходная доступность предприятий бытового обслуживания, как учреждений второй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епени необходимости определена: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для зон с неблагоприятными природн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ыми условиями – 200 м/2-5 мин.;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для зон с относительно благоприятными природными условиями – 450 м/5-10 мин.;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</w:r>
      <w:proofErr w:type="gramEnd"/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Прачечные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обеспеченности населения прачечными принят в соответствии со         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ородских и сельских поселений»: </w:t>
      </w: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для сельских населенных пунктов – 60 кг белья в смену на 1 тыс. человек.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размеров земельных участков прачечных приняты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- 0,1-0,2 га на объект для прачечных самообслуживания;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- 0,5-1,0 га на объект для фабрик-прачечных.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Химчистки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обеспеченности населения химчистками принят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сельских населенных пунктов –  3,5 кг вещей в смену на 1 тыс. человек.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размеров земельных участков химчисток приняты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- 0,1-0,2 га на объект для химчисток самообслуживания;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- 0,5-1,0 га на объект для фабрик-химчисток;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Бани.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обеспеченности населения банями приняты в соответствии со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поселений»: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- для сельских населенных пунктов – 7 мест на 1 тыс. человек.</w:t>
      </w:r>
    </w:p>
    <w:p w:rsidR="00FB0748" w:rsidRPr="00791B94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размеров земельных участков бань приняты в соответствии со                       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791B94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«Градостроительство. Планировка и застройка городских и сельских поселений» –  0,2-0,4 га на объект.</w:t>
      </w:r>
    </w:p>
    <w:p w:rsidR="00FB0748" w:rsidRPr="00BA1267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267">
        <w:rPr>
          <w:rFonts w:ascii="Times New Roman" w:eastAsia="Times New Roman" w:hAnsi="Times New Roman"/>
          <w:sz w:val="24"/>
          <w:szCs w:val="24"/>
          <w:lang w:eastAsia="ru-RU"/>
        </w:rPr>
        <w:t>Оценка социально-экономической эффективности мероприятий (инвестиционных проектов) по проектированию, строительству и реконструкции объектов социальной инфраст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руктуры, отраженные в таблице 10</w:t>
      </w:r>
      <w:r w:rsidRPr="00BA126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Программы заключается в следующем.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Оценка тенденций экономического роста территории в качестве одной из важнейших составляющих включает в себя анализ демографической ситуации. Возрастная, половая и национальная структуры населения выступают в качестве значимых факторов в определении проблем и перспектив развития рынка рабочей силы, а, следовательно, и производственного потенциала территории. Существует прямая зависимость между тенденциями изменения численности населения и экономическим развитием территории, в частности его производственной и социальной сферами. </w:t>
      </w:r>
    </w:p>
    <w:p w:rsidR="00FB0748" w:rsidRPr="007967E3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7E3">
        <w:rPr>
          <w:rFonts w:ascii="Times New Roman" w:hAnsi="Times New Roman"/>
          <w:sz w:val="24"/>
          <w:szCs w:val="24"/>
        </w:rPr>
        <w:t>Трехсельское сельское поселение входит в состав Успенского района и включает в себя 4 населенных пункта: административный центр село Трехсельское, хутор Воронежский, село Новоурупское и село Пантелеймоновское.</w:t>
      </w:r>
    </w:p>
    <w:p w:rsidR="00FB0748" w:rsidRPr="007967E3" w:rsidRDefault="00FB0748" w:rsidP="00FB0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748" w:rsidRPr="007967E3" w:rsidRDefault="00FB0748" w:rsidP="00FB074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967E3">
        <w:rPr>
          <w:rFonts w:ascii="Times New Roman" w:hAnsi="Times New Roman"/>
          <w:sz w:val="24"/>
          <w:szCs w:val="24"/>
        </w:rPr>
        <w:t>Таблица № 27 Характеристика населенных пунктов, входящих в состав Трехсельского сельского поселения</w:t>
      </w:r>
    </w:p>
    <w:tbl>
      <w:tblPr>
        <w:tblW w:w="9371" w:type="dxa"/>
        <w:tblInd w:w="93" w:type="dxa"/>
        <w:tblLook w:val="0000"/>
      </w:tblPr>
      <w:tblGrid>
        <w:gridCol w:w="582"/>
        <w:gridCol w:w="2410"/>
        <w:gridCol w:w="2126"/>
        <w:gridCol w:w="2126"/>
        <w:gridCol w:w="2127"/>
      </w:tblGrid>
      <w:tr w:rsidR="00FB0748" w:rsidRPr="007967E3" w:rsidTr="00A6297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="-108" w:right="-100"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sz w:val="18"/>
                <w:szCs w:val="18"/>
              </w:rPr>
              <w:t>Численность населения,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sz w:val="18"/>
                <w:szCs w:val="18"/>
              </w:rPr>
              <w:t xml:space="preserve">Площадь земель в границах, </w:t>
            </w:r>
            <w:proofErr w:type="gramStart"/>
            <w:r w:rsidRPr="007967E3">
              <w:rPr>
                <w:rFonts w:ascii="Times New Roman" w:hAnsi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sz w:val="18"/>
                <w:szCs w:val="18"/>
              </w:rPr>
              <w:t>Плотность населения, чел/</w:t>
            </w:r>
            <w:proofErr w:type="gramStart"/>
            <w:r w:rsidRPr="007967E3">
              <w:rPr>
                <w:rFonts w:ascii="Times New Roman" w:hAnsi="Times New Roman"/>
                <w:b/>
                <w:sz w:val="18"/>
                <w:szCs w:val="18"/>
              </w:rPr>
              <w:t>га</w:t>
            </w:r>
            <w:proofErr w:type="gramEnd"/>
          </w:p>
        </w:tc>
      </w:tr>
      <w:tr w:rsidR="00FB0748" w:rsidRPr="007967E3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 xml:space="preserve">село Трехсельское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napToGrid w:val="0"/>
              <w:spacing w:after="0" w:line="240" w:lineRule="auto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1282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5,6</w:t>
            </w:r>
          </w:p>
        </w:tc>
      </w:tr>
      <w:tr w:rsidR="00FB0748" w:rsidRPr="007967E3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 xml:space="preserve">хутор Воронежский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napToGrid w:val="0"/>
              <w:spacing w:after="0" w:line="240" w:lineRule="auto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</w:tr>
      <w:tr w:rsidR="00FB0748" w:rsidRPr="007967E3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село Новоурупское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napToGrid w:val="0"/>
              <w:spacing w:after="0" w:line="240" w:lineRule="auto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FB0748" w:rsidRPr="007967E3" w:rsidTr="00A6297C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Chars="-1" w:lef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село Пантелеймоновское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napToGrid w:val="0"/>
              <w:spacing w:after="0" w:line="240" w:lineRule="auto"/>
              <w:ind w:right="4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</w:tr>
      <w:tr w:rsidR="00FB0748" w:rsidRPr="007967E3" w:rsidTr="00A6297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Chars="-1" w:lef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leftChars="-1" w:left="-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sz w:val="18"/>
                <w:szCs w:val="18"/>
              </w:rPr>
              <w:t>2292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48" w:rsidRPr="007967E3" w:rsidRDefault="00FB0748" w:rsidP="00A62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967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3,8</w:t>
            </w:r>
          </w:p>
        </w:tc>
      </w:tr>
    </w:tbl>
    <w:p w:rsidR="00FB0748" w:rsidRPr="007967E3" w:rsidRDefault="00FB0748" w:rsidP="00FB074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B0748" w:rsidRPr="0022156E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Прогноз проектной численности населения выполнен на основе анализа многолетних данных Всесоюзных и Всероссийской переписей населения. Данный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период времени отражает, как пе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риод экономической активности страны и экон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омики поселения, влекущий за со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</w:p>
    <w:p w:rsidR="00FB0748" w:rsidRPr="0022156E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В данном анализе автоматически учитываются параметры демографических компонентов, а также параметры естественного и механического приростов ст.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Новопетровской</w:t>
      </w:r>
      <w:proofErr w:type="spellEnd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 xml:space="preserve"> Новопетровского сельского поселения.</w:t>
      </w:r>
    </w:p>
    <w:p w:rsidR="00FB0748" w:rsidRPr="007967E3" w:rsidRDefault="00FB0748" w:rsidP="00FB0748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67E3">
        <w:rPr>
          <w:rFonts w:ascii="Times New Roman" w:eastAsia="Arial Unicode MS" w:hAnsi="Times New Roman"/>
          <w:sz w:val="24"/>
          <w:szCs w:val="24"/>
        </w:rPr>
        <w:t>Прогноз численности населения произведен по следующим проектным этапам:</w:t>
      </w:r>
    </w:p>
    <w:p w:rsidR="00FB0748" w:rsidRPr="007967E3" w:rsidRDefault="00FB0748" w:rsidP="00FB0748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67E3">
        <w:rPr>
          <w:rFonts w:ascii="Times New Roman" w:eastAsia="Arial Unicode MS" w:hAnsi="Times New Roman"/>
          <w:sz w:val="24"/>
          <w:szCs w:val="24"/>
        </w:rPr>
        <w:t>I очередь – ориентировочно до 2020 год;</w:t>
      </w:r>
    </w:p>
    <w:p w:rsidR="00FB0748" w:rsidRPr="007967E3" w:rsidRDefault="00FB0748" w:rsidP="00FB0748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67E3">
        <w:rPr>
          <w:rFonts w:ascii="Times New Roman" w:eastAsia="Arial Unicode MS" w:hAnsi="Times New Roman"/>
          <w:sz w:val="24"/>
          <w:szCs w:val="24"/>
        </w:rPr>
        <w:t>расчетный срок – ориентировочно до 2030 год.</w:t>
      </w:r>
    </w:p>
    <w:p w:rsidR="00FB0748" w:rsidRDefault="00FB0748" w:rsidP="00FB074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967E3">
        <w:rPr>
          <w:rFonts w:ascii="Times New Roman" w:hAnsi="Times New Roman"/>
          <w:sz w:val="24"/>
          <w:szCs w:val="24"/>
        </w:rPr>
        <w:t>В качестве базового года для прогнозных расчетов принят 2010 год.</w:t>
      </w:r>
    </w:p>
    <w:p w:rsidR="00FB0748" w:rsidRPr="00FE4D32" w:rsidRDefault="00FB0748" w:rsidP="00FB0748">
      <w:pPr>
        <w:spacing w:after="0" w:line="240" w:lineRule="auto"/>
        <w:ind w:firstLine="425"/>
        <w:jc w:val="both"/>
        <w:rPr>
          <w:rFonts w:ascii="Times New Roman" w:eastAsia="Arial Unicode MS" w:hAnsi="Times New Roman"/>
          <w:sz w:val="24"/>
          <w:szCs w:val="24"/>
        </w:rPr>
      </w:pPr>
      <w:r w:rsidRPr="00FE4D32">
        <w:rPr>
          <w:rFonts w:ascii="Times New Roman" w:hAnsi="Times New Roman"/>
          <w:bCs/>
          <w:sz w:val="24"/>
          <w:szCs w:val="24"/>
          <w:lang w:eastAsia="en-US" w:bidi="en-US"/>
        </w:rPr>
        <w:t>В прогнозе численности населения заложены следующие тенденции</w:t>
      </w:r>
      <w:r w:rsidRPr="00FE4D32">
        <w:rPr>
          <w:rFonts w:ascii="Times New Roman" w:eastAsia="Arial Unicode MS" w:hAnsi="Times New Roman"/>
          <w:sz w:val="24"/>
          <w:szCs w:val="24"/>
        </w:rPr>
        <w:t xml:space="preserve"> на перспективу, обусловленные проведением в Российской Федерации и Краснодарском крае демографической и миграционной политики:</w:t>
      </w:r>
    </w:p>
    <w:p w:rsidR="00FB0748" w:rsidRPr="00FE4D32" w:rsidRDefault="00FB0748" w:rsidP="00FB0748">
      <w:pPr>
        <w:widowControl w:val="0"/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FE4D32">
        <w:rPr>
          <w:rFonts w:ascii="Times New Roman" w:eastAsia="Arial Unicode MS" w:hAnsi="Times New Roman"/>
          <w:sz w:val="24"/>
          <w:szCs w:val="24"/>
        </w:rPr>
        <w:t>рост уровня рождаемости;</w:t>
      </w:r>
    </w:p>
    <w:p w:rsidR="00FB0748" w:rsidRPr="00FE4D32" w:rsidRDefault="00FB0748" w:rsidP="00FB0748">
      <w:pPr>
        <w:widowControl w:val="0"/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FE4D32">
        <w:rPr>
          <w:rFonts w:ascii="Times New Roman" w:eastAsia="Arial Unicode MS" w:hAnsi="Times New Roman"/>
          <w:sz w:val="24"/>
          <w:szCs w:val="24"/>
        </w:rPr>
        <w:t>снижение младенческой смертности и смертности населения молодых возрастов;</w:t>
      </w:r>
    </w:p>
    <w:p w:rsidR="00FB0748" w:rsidRPr="00FE4D32" w:rsidRDefault="00FB0748" w:rsidP="00FB0748">
      <w:pPr>
        <w:widowControl w:val="0"/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FE4D32">
        <w:rPr>
          <w:rFonts w:ascii="Times New Roman" w:eastAsia="Arial Unicode MS" w:hAnsi="Times New Roman"/>
          <w:sz w:val="24"/>
          <w:szCs w:val="24"/>
        </w:rPr>
        <w:t>рост показателя ожидаемой продолжительности жизни;</w:t>
      </w:r>
    </w:p>
    <w:p w:rsidR="00FB0748" w:rsidRPr="00FE4D32" w:rsidRDefault="00FB0748" w:rsidP="00FB0748">
      <w:pPr>
        <w:numPr>
          <w:ilvl w:val="0"/>
          <w:numId w:val="2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E4D32">
        <w:rPr>
          <w:rFonts w:ascii="Times New Roman" w:eastAsia="Arial Unicode MS" w:hAnsi="Times New Roman"/>
          <w:sz w:val="24"/>
          <w:szCs w:val="24"/>
        </w:rPr>
        <w:t>рост миграционных потоков, активизация трудовой иммиграции (преимущественно в период 2015-2025 гг.).</w:t>
      </w:r>
    </w:p>
    <w:p w:rsidR="00FB0748" w:rsidRPr="00FE4D32" w:rsidRDefault="00FB0748" w:rsidP="00FB074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eastAsia="en-US" w:bidi="en-US"/>
        </w:rPr>
      </w:pPr>
      <w:r w:rsidRPr="00FE4D32">
        <w:rPr>
          <w:rFonts w:ascii="Times New Roman" w:hAnsi="Times New Roman"/>
          <w:sz w:val="24"/>
          <w:szCs w:val="24"/>
        </w:rPr>
        <w:t xml:space="preserve">После этого, основываясь на обозначенных тенденциях и факторах, </w:t>
      </w:r>
      <w:r w:rsidRPr="00FE4D32">
        <w:rPr>
          <w:rFonts w:ascii="Times New Roman" w:hAnsi="Times New Roman"/>
          <w:bCs/>
          <w:sz w:val="24"/>
          <w:szCs w:val="24"/>
          <w:lang w:eastAsia="en-US" w:bidi="en-US"/>
        </w:rPr>
        <w:t xml:space="preserve">с учетом сложившейся динамики численности населения, были рассчитаны показатели </w:t>
      </w:r>
      <w:r w:rsidRPr="00FE4D32">
        <w:rPr>
          <w:rFonts w:ascii="Times New Roman" w:hAnsi="Times New Roman"/>
          <w:sz w:val="24"/>
          <w:szCs w:val="24"/>
        </w:rPr>
        <w:t>естественного и миграционного движения населения на расчетный срок до 2030 года, в том числе прогнозируется:</w:t>
      </w:r>
    </w:p>
    <w:p w:rsidR="00FB0748" w:rsidRPr="00FE4D32" w:rsidRDefault="00FB0748" w:rsidP="00FB0748">
      <w:pPr>
        <w:pStyle w:val="31"/>
        <w:widowControl w:val="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FE4D32">
        <w:rPr>
          <w:rFonts w:ascii="Times New Roman" w:hAnsi="Times New Roman"/>
          <w:lang w:val="ru-RU"/>
        </w:rPr>
        <w:t>увеличение общего коэффициента рождаемости с 12,2 человек на 1000 населения в 2010 году до 14,0 человек на 1000 населения к</w:t>
      </w:r>
      <w:r w:rsidRPr="00FE4D32">
        <w:rPr>
          <w:rFonts w:ascii="Times New Roman" w:hAnsi="Times New Roman"/>
        </w:rPr>
        <w:t> </w:t>
      </w:r>
      <w:r w:rsidRPr="00FE4D32">
        <w:rPr>
          <w:rFonts w:ascii="Times New Roman" w:hAnsi="Times New Roman"/>
          <w:lang w:val="ru-RU"/>
        </w:rPr>
        <w:t>2030 году;</w:t>
      </w:r>
    </w:p>
    <w:p w:rsidR="00FB0748" w:rsidRPr="00FE4D32" w:rsidRDefault="00FB0748" w:rsidP="00FB0748">
      <w:pPr>
        <w:pStyle w:val="31"/>
        <w:widowControl w:val="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FE4D32">
        <w:rPr>
          <w:rFonts w:ascii="Times New Roman" w:hAnsi="Times New Roman"/>
          <w:lang w:val="ru-RU"/>
        </w:rPr>
        <w:t>снижение смертности с 14,7 человек на 1000 населения в 2010 году до 12,1 человек на 1000 населения к 2030 году.</w:t>
      </w:r>
    </w:p>
    <w:p w:rsidR="00FB0748" w:rsidRPr="00FE4D3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32">
        <w:rPr>
          <w:rFonts w:ascii="Times New Roman" w:hAnsi="Times New Roman"/>
          <w:sz w:val="24"/>
          <w:szCs w:val="24"/>
        </w:rPr>
        <w:t xml:space="preserve">На основе сложившейся ситуации и заложенных тенденций демографической и миграционной активности, с помощью метода «передвижки возрастов» были определены половозрастные изменения в структуре населения на перспективу, в результате которых была получена проектная возрастная структура населения на расчетный срок до 2030 года. </w:t>
      </w:r>
    </w:p>
    <w:p w:rsidR="00FB0748" w:rsidRPr="00FE4D32" w:rsidRDefault="00FB0748" w:rsidP="00FB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32">
        <w:rPr>
          <w:rFonts w:ascii="Times New Roman" w:hAnsi="Times New Roman"/>
          <w:sz w:val="24"/>
          <w:szCs w:val="24"/>
        </w:rPr>
        <w:t xml:space="preserve">Прогнозируемое изменение половозрастной структуры (ПВС) поселения с 2010 по 2030 годы характеризуются: </w:t>
      </w:r>
    </w:p>
    <w:p w:rsidR="00FB0748" w:rsidRPr="00FE4D32" w:rsidRDefault="00FB0748" w:rsidP="00FB0748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rFonts w:ascii="Times New Roman" w:hAnsi="Times New Roman"/>
          <w:lang w:eastAsia="ru-RU"/>
        </w:rPr>
      </w:pPr>
      <w:r w:rsidRPr="00FE4D32">
        <w:rPr>
          <w:rFonts w:ascii="Times New Roman" w:hAnsi="Times New Roman"/>
          <w:lang w:eastAsia="ru-RU"/>
        </w:rPr>
        <w:t>увеличением доли населения моложе трудоспособного возраста на 2,5%;</w:t>
      </w:r>
    </w:p>
    <w:p w:rsidR="00FB0748" w:rsidRPr="00FE4D32" w:rsidRDefault="00FB0748" w:rsidP="00FB0748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rFonts w:ascii="Times New Roman" w:hAnsi="Times New Roman"/>
          <w:lang w:eastAsia="ru-RU"/>
        </w:rPr>
      </w:pPr>
      <w:r w:rsidRPr="00FE4D32">
        <w:rPr>
          <w:rFonts w:ascii="Times New Roman" w:hAnsi="Times New Roman"/>
          <w:lang w:eastAsia="ru-RU"/>
        </w:rPr>
        <w:t>уменьшением доли населения трудоспособного возраста на 6,1%;</w:t>
      </w:r>
    </w:p>
    <w:p w:rsidR="00FB0748" w:rsidRPr="00FE4D32" w:rsidRDefault="00FB0748" w:rsidP="00FB0748">
      <w:pPr>
        <w:pStyle w:val="12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lang w:val="ru-RU" w:eastAsia="ru-RU"/>
        </w:rPr>
      </w:pPr>
      <w:r w:rsidRPr="00FE4D32">
        <w:rPr>
          <w:rFonts w:ascii="Times New Roman" w:hAnsi="Times New Roman"/>
          <w:lang w:val="ru-RU" w:eastAsia="ru-RU"/>
        </w:rPr>
        <w:t>увеличением доли населения старше трудоспособного возраста на 3,6%;</w:t>
      </w:r>
    </w:p>
    <w:p w:rsidR="00FB0748" w:rsidRPr="007967E3" w:rsidRDefault="00FB0748" w:rsidP="00FB07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D32">
        <w:rPr>
          <w:rFonts w:ascii="Times New Roman" w:hAnsi="Times New Roman"/>
          <w:sz w:val="24"/>
          <w:szCs w:val="24"/>
        </w:rPr>
        <w:t>Опираясь на заложенные тенденции и расчетные показатели демографической и миграционной активности, была определена проектная численность населения Трехсельского сельского поселения, которая к расчетному сроку составит 2600 человек.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zh-CN"/>
        </w:rPr>
      </w:pPr>
      <w:r w:rsidRPr="00BA1267">
        <w:rPr>
          <w:rFonts w:ascii="Times New Roman" w:eastAsia="TimesNewRomanPSMT" w:hAnsi="Times New Roman"/>
          <w:sz w:val="24"/>
          <w:szCs w:val="24"/>
          <w:lang w:eastAsia="zh-CN"/>
        </w:rPr>
        <w:lastRenderedPageBreak/>
        <w:t xml:space="preserve"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</w:t>
      </w:r>
      <w:r w:rsidRPr="00BA1267"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BA1267">
        <w:rPr>
          <w:rFonts w:ascii="Times New Roman" w:eastAsia="TimesNewRomanPSMT" w:hAnsi="Times New Roman"/>
          <w:sz w:val="24"/>
          <w:szCs w:val="24"/>
          <w:lang w:eastAsia="zh-CN"/>
        </w:rPr>
        <w:t xml:space="preserve">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FB0748" w:rsidRPr="00BA1267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NewRomanPSMT" w:hAnsi="Times New Roman"/>
          <w:sz w:val="24"/>
          <w:szCs w:val="24"/>
          <w:lang w:eastAsia="zh-CN"/>
        </w:rPr>
        <w:t>В качестве отличительных особенностей были выделены следующие:</w:t>
      </w:r>
    </w:p>
    <w:p w:rsidR="00FB0748" w:rsidRPr="00BA1267" w:rsidRDefault="00FB0748" w:rsidP="00FB0748">
      <w:pPr>
        <w:numPr>
          <w:ilvl w:val="0"/>
          <w:numId w:val="15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численность населения и тип поселения;</w:t>
      </w:r>
    </w:p>
    <w:p w:rsidR="00FB0748" w:rsidRPr="00BA1267" w:rsidRDefault="00FB0748" w:rsidP="00FB0748">
      <w:pPr>
        <w:numPr>
          <w:ilvl w:val="0"/>
          <w:numId w:val="15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природно-климатическое районирование.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По численности населения городские и сельские поселения разделены на следующие группы: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городские поселения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менее 2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2 до 5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5 до 10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сельские поселения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менее 0,5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0,5 до 1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1 до 2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2 до 5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5 до 10 тыс. человек;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</w:t>
      </w:r>
      <w:r w:rsidRPr="00BA126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местного значения: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- музеи; 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выставочные залы;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библиотеки;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учреждения культуры клубного типа.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но перечень предоставляемых услуг при этом меньше. 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 В сельской местности, ассортимент предоставляемых услуг минимален, но охват населения выше. 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FB0748" w:rsidRPr="00BA1267" w:rsidRDefault="00FB0748" w:rsidP="00FB07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По строительно-климатическому районированию, в соответствии со </w:t>
      </w:r>
      <w:proofErr w:type="spellStart"/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СНиП</w:t>
      </w:r>
      <w:proofErr w:type="spellEnd"/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23-01-99</w:t>
      </w:r>
      <w:r w:rsidRPr="00BA1267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*</w:t>
      </w: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«Строительная климатология» входит в III район, подрайон III</w:t>
      </w:r>
      <w:proofErr w:type="gramStart"/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Б</w:t>
      </w:r>
      <w:proofErr w:type="gramEnd"/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умеренно-континентального климата и к сухой зоне по влажности. </w:t>
      </w:r>
    </w:p>
    <w:p w:rsidR="00FB0748" w:rsidRPr="00BA1267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</w:t>
      </w:r>
      <w:r w:rsidRPr="00BA1267">
        <w:rPr>
          <w:rFonts w:ascii="Times New Roman" w:hAnsi="Times New Roman"/>
          <w:sz w:val="24"/>
          <w:szCs w:val="24"/>
          <w:lang w:eastAsia="en-US"/>
        </w:rPr>
        <w:t>уровень территориальной доступности объектов для населения с учетом климатических особенностей территорий.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установлены: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для объектов местного значения:</w:t>
      </w:r>
    </w:p>
    <w:p w:rsidR="00FB0748" w:rsidRPr="00F17F7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физкультурно-спортивные залы;</w:t>
      </w:r>
    </w:p>
    <w:p w:rsidR="00FB0748" w:rsidRPr="00F17F7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плавательные бассейны;</w:t>
      </w:r>
    </w:p>
    <w:p w:rsidR="00FB0748" w:rsidRPr="00F17F7D" w:rsidRDefault="00FB0748" w:rsidP="00FB074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 плоскостные сооружения.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достижение целевых показателей. 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Для перехода от целевых показателей документов стратегического и социально-экономического планирования к  удельным значениям нормативов минимально допустимого уровня обеспеченности (кв. м площади пола на 1 тыс. человек; кв. м на 1 тыс. человек; кв. м зеркала воды на 1 тыс. человек) объектов физической культуры и спорта были использована следующая формула:</w:t>
      </w:r>
    </w:p>
    <w:p w:rsidR="00FB0748" w:rsidRPr="00F17F7D" w:rsidRDefault="00135216" w:rsidP="00FB0748">
      <w:pPr>
        <w:widowControl w:val="0"/>
        <w:spacing w:after="0" w:line="100" w:lineRule="atLeast"/>
        <w:ind w:firstLine="851"/>
        <w:jc w:val="center"/>
        <w:rPr>
          <w:rFonts w:ascii="Times New Roman" w:eastAsia="Bookman Old Style" w:hAnsi="Times New Roman"/>
          <w:sz w:val="28"/>
          <w:szCs w:val="28"/>
          <w:lang w:eastAsia="zh-CN"/>
        </w:rPr>
      </w:pPr>
      <w:r w:rsidRPr="00135216">
        <w:rPr>
          <w:rFonts w:ascii="Bookman Old Style" w:eastAsia="Bookman Old Style" w:hAnsi="Bookman Old Style" w:cs="Bookman Old Style"/>
          <w:position w:val="-19"/>
          <w:sz w:val="18"/>
          <w:szCs w:val="18"/>
          <w:lang w:eastAsia="zh-CN"/>
        </w:rPr>
        <w:pict>
          <v:shape id="_x0000_i1026" type="#_x0000_t75" style="width:147pt;height:28.5pt" filled="t">
            <v:fill color2="black"/>
            <v:imagedata r:id="rId11" o:title=""/>
          </v:shape>
        </w:pict>
      </w:r>
    </w:p>
    <w:p w:rsidR="00FB0748" w:rsidRPr="00F17F7D" w:rsidRDefault="00FB0748" w:rsidP="00FB0748">
      <w:pPr>
        <w:widowControl w:val="0"/>
        <w:spacing w:after="0" w:line="360" w:lineRule="auto"/>
        <w:ind w:firstLine="709"/>
        <w:jc w:val="both"/>
        <w:rPr>
          <w:rFonts w:ascii="Times New Roman" w:eastAsia="Bookman Old Style" w:hAnsi="Times New Roman"/>
          <w:sz w:val="24"/>
          <w:szCs w:val="24"/>
          <w:lang w:eastAsia="zh-CN"/>
        </w:rPr>
      </w:pPr>
      <w:r w:rsidRPr="00F17F7D">
        <w:rPr>
          <w:rFonts w:ascii="Times New Roman" w:eastAsia="Bookman Old Style" w:hAnsi="Times New Roman"/>
          <w:sz w:val="24"/>
          <w:szCs w:val="24"/>
          <w:lang w:eastAsia="zh-CN"/>
        </w:rPr>
        <w:t>где:</w:t>
      </w:r>
    </w:p>
    <w:p w:rsidR="00FB0748" w:rsidRPr="00F17F7D" w:rsidRDefault="00FB0748" w:rsidP="00FB0748">
      <w:pPr>
        <w:widowControl w:val="0"/>
        <w:spacing w:after="0" w:line="360" w:lineRule="auto"/>
        <w:ind w:firstLine="709"/>
        <w:jc w:val="both"/>
        <w:rPr>
          <w:rFonts w:ascii="Times New Roman" w:eastAsia="Bookman Old Style" w:hAnsi="Times New Roman"/>
          <w:sz w:val="24"/>
          <w:szCs w:val="24"/>
          <w:lang w:eastAsia="zh-CN"/>
        </w:rPr>
      </w:pPr>
      <w:r w:rsidRPr="00F17F7D">
        <w:rPr>
          <w:rFonts w:ascii="Times New Roman" w:eastAsia="Bookman Old Style" w:hAnsi="Times New Roman"/>
          <w:sz w:val="24"/>
          <w:szCs w:val="24"/>
          <w:lang w:eastAsia="zh-CN"/>
        </w:rPr>
        <w:t>Н</w:t>
      </w:r>
      <w:r w:rsidRPr="00F17F7D">
        <w:rPr>
          <w:rFonts w:ascii="Times New Roman" w:eastAsia="Bookman Old Style" w:hAnsi="Times New Roman"/>
          <w:sz w:val="24"/>
          <w:szCs w:val="24"/>
          <w:vertAlign w:val="subscript"/>
          <w:lang w:eastAsia="zh-CN"/>
        </w:rPr>
        <w:t>С</w:t>
      </w:r>
      <w:r w:rsidRPr="00F17F7D">
        <w:rPr>
          <w:rFonts w:ascii="Times New Roman" w:eastAsia="Bookman Old Style" w:hAnsi="Times New Roman"/>
          <w:sz w:val="24"/>
          <w:szCs w:val="24"/>
          <w:lang w:eastAsia="zh-CN"/>
        </w:rPr>
        <w:t xml:space="preserve"> – норматив обеспеченности спортивными сооружениями, кв. м площади пола, кв. м зеркала воды, кв. м общей площади на 1 тыс. человек;</w:t>
      </w:r>
    </w:p>
    <w:p w:rsidR="00FB0748" w:rsidRPr="00F17F7D" w:rsidRDefault="00FB0748" w:rsidP="00FB0748">
      <w:pPr>
        <w:widowControl w:val="0"/>
        <w:spacing w:after="0" w:line="36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lang w:eastAsia="zh-CN"/>
        </w:rPr>
      </w:pPr>
      <w:r w:rsidRPr="00F17F7D">
        <w:rPr>
          <w:rFonts w:ascii="Times New Roman" w:eastAsia="Bookman Old Style" w:hAnsi="Times New Roman"/>
          <w:sz w:val="24"/>
          <w:szCs w:val="24"/>
          <w:lang w:eastAsia="zh-CN"/>
        </w:rPr>
        <w:t>В – возрастной коэффициент;</w:t>
      </w:r>
    </w:p>
    <w:p w:rsidR="00FB0748" w:rsidRPr="00F17F7D" w:rsidRDefault="00FB0748" w:rsidP="00FB0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А – коэффициент активности населения по данному виду обслуживания;</w:t>
      </w:r>
    </w:p>
    <w:p w:rsidR="00FB0748" w:rsidRPr="00F17F7D" w:rsidRDefault="00FB0748" w:rsidP="00FB0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Ч – частота посещения спортивного сооружения одним активным жителем в течение года;</w:t>
      </w:r>
    </w:p>
    <w:p w:rsidR="00FB0748" w:rsidRPr="00F17F7D" w:rsidRDefault="00FB0748" w:rsidP="00FB0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М – удельная комфортная мощность, кв. м площади на одного посетителя;</w:t>
      </w:r>
    </w:p>
    <w:p w:rsidR="00FB0748" w:rsidRPr="00F17F7D" w:rsidRDefault="00FB0748" w:rsidP="00FB0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Д – количество дней работы спортивного сооружения в году;</w:t>
      </w:r>
    </w:p>
    <w:p w:rsidR="00FB0748" w:rsidRPr="00F17F7D" w:rsidRDefault="00FB0748" w:rsidP="00FB0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val="en-US" w:eastAsia="zh-CN"/>
        </w:rPr>
        <w:t>C</w:t>
      </w: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– </w:t>
      </w:r>
      <w:proofErr w:type="gram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коэффициент</w:t>
      </w:r>
      <w:proofErr w:type="gram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сменности спортивного сооружения в день;</w:t>
      </w:r>
    </w:p>
    <w:p w:rsidR="00FB0748" w:rsidRPr="00F17F7D" w:rsidRDefault="00FB0748" w:rsidP="00FB0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З – средний коэффициент единовременной загрузки (наполняемости) спортивного сооружения.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населения, систематически занимающегося физической культурой и массовым спортом в общей численности населения поселения. 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Частота посещения спортивного сооружения одним активным жителем определяется числом, систематически занимающихся лиц (не менее трех раз в неделю, при объеме двигательной активности не менее 6 часов).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(приказ Росстата от 23.10.2012 №562 «Об утверждении статистического инструментария для организации </w:t>
      </w:r>
      <w:proofErr w:type="spell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Минспортом</w:t>
      </w:r>
      <w:proofErr w:type="spell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России федерального статистического наблюдения за деятельностью учреждений по физической культуре и спорту»). 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рабочих дней в году определено как среднее – 250 (разница может колебаться в пределах нескольких дней). 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Коэффициент сменности работы предприятия в день - количество смен работы спортивного сооружения в день.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распоряжением Правительства Российской Федерации от 3 июля 1996 №1063-р «Социальные нормативы и нормы» установлен норматив единовременной пропускной способности всех видов объектов физической культуры и спорта – 0,19 тыс. человек на 1 тыс. человек.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поселения, а также объектов иного значения.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нормативам, определенным распоряжением Правительства Российской Федерации от 3 июля 1996 №1063-р «Социальные нормативы и нормы».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Согласно информации Федеральной службы по надзору в сфере защиты прав потребителей и благополучия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бассейны, плоскостные сооружения)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 условии соблюдения режима уборки указанных помещений. Следовательно, </w:t>
      </w:r>
      <w:proofErr w:type="spell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мощностные</w:t>
      </w:r>
      <w:proofErr w:type="spell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характеристики спортивных сооружений, размещенных при образовательных организациях, должны быть учтены при оценке уровня обеспеченности населения спортивными сооружениями.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На основании ранее действовавших обоснованных расчетных показателей,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</w:p>
    <w:p w:rsidR="00FB0748" w:rsidRPr="00F17F7D" w:rsidRDefault="00FB0748" w:rsidP="00FB0748">
      <w:pPr>
        <w:tabs>
          <w:tab w:val="left" w:pos="851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7F7D">
        <w:rPr>
          <w:rFonts w:ascii="Times New Roman" w:hAnsi="Times New Roman"/>
          <w:sz w:val="24"/>
          <w:szCs w:val="24"/>
          <w:lang w:eastAsia="en-US"/>
        </w:rPr>
        <w:t>- физкультурно-спортивные залы – 80 кв. м на 1 тыс. человек;</w:t>
      </w:r>
    </w:p>
    <w:p w:rsidR="00FB0748" w:rsidRPr="00F17F7D" w:rsidRDefault="00FB0748" w:rsidP="00FB0748">
      <w:pPr>
        <w:tabs>
          <w:tab w:val="left" w:pos="851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7F7D">
        <w:rPr>
          <w:rFonts w:ascii="Times New Roman" w:hAnsi="Times New Roman"/>
          <w:sz w:val="24"/>
          <w:szCs w:val="24"/>
          <w:lang w:eastAsia="en-US"/>
        </w:rPr>
        <w:t>- плос</w:t>
      </w:r>
      <w:r>
        <w:rPr>
          <w:rFonts w:ascii="Times New Roman" w:hAnsi="Times New Roman"/>
          <w:sz w:val="24"/>
          <w:szCs w:val="24"/>
          <w:lang w:eastAsia="en-US"/>
        </w:rPr>
        <w:t>костные сооружения – 0,7-0,9 га</w:t>
      </w:r>
      <w:r w:rsidRPr="00F17F7D">
        <w:rPr>
          <w:rFonts w:ascii="Times New Roman" w:hAnsi="Times New Roman"/>
          <w:sz w:val="24"/>
          <w:szCs w:val="24"/>
          <w:lang w:eastAsia="en-US"/>
        </w:rPr>
        <w:t xml:space="preserve"> на 1 тыс. человек.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установлены: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для объектов местного значения в области культуры: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библиотеки;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учреждения культуры клубного типа;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музеи.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Нормативы обеспеченности библиотеками, учреждениями культуры клубного типа, музеями местного значения установлены на основании Распоряжения Правительства Российской Федерации от 30.07.1996 №1063-р «О социальных нормативах и нормах».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</w:t>
      </w:r>
      <w:proofErr w:type="spell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мощностных</w:t>
      </w:r>
      <w:proofErr w:type="spell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характеристик, приходящихся на 1 тыс. человек. 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</w:t>
      </w:r>
      <w:proofErr w:type="spell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мощностная</w:t>
      </w:r>
      <w:proofErr w:type="spell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характеристика центрального учреждения культуры клубного типа должна составлять не менее 500 зрительских мест.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Нормативы размеров земельных участков для объектов </w:t>
      </w:r>
      <w:proofErr w:type="spell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культурно-досугового</w:t>
      </w:r>
      <w:proofErr w:type="spell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назначения местного значения определены согласно действующим нормативным документам и рекомендациям по проектированию соответствующих объектов </w:t>
      </w:r>
      <w:proofErr w:type="spell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культурно-досугового</w:t>
      </w:r>
      <w:proofErr w:type="spell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назначения. 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Минимальные размеры земельных участков для библиотек установлены согласно </w:t>
      </w:r>
      <w:proofErr w:type="spell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СНиП</w:t>
      </w:r>
      <w:proofErr w:type="spell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17F7D">
        <w:rPr>
          <w:rFonts w:ascii="Times New Roman" w:eastAsia="Times New Roman" w:hAnsi="Times New Roman"/>
          <w:iCs/>
          <w:sz w:val="24"/>
          <w:szCs w:val="24"/>
          <w:lang w:eastAsia="ru-RU"/>
        </w:rPr>
        <w:t>31-06-2009</w:t>
      </w:r>
      <w:r w:rsidRPr="00F17F7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Общественные здания и сооружения», а также ранее действовавших обоснованных расчетных показателей, с учётом сложившейся практики проектирования: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универсальные библиотеки - 35 кв. м. на 1 тыс. ед. хранения;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детские библиотеки - 39 кв. м. на 1 тыс. ед. хранения;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юношеские библиотеки - 38 кв. м. на 1 тыс. ед. хранения;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общедоступные библиотеки - 32 кв. м. на 1 тыс. ед. хранения.</w:t>
      </w:r>
    </w:p>
    <w:p w:rsidR="00FB0748" w:rsidRPr="00F17F7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Расчетный показатель минимально допустимых размеров земельных участков для учреждений культуры клубного типа установлен 0,4-0,5 га на 1 объект.</w:t>
      </w:r>
    </w:p>
    <w:p w:rsidR="00FB0748" w:rsidRPr="00C442D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по развитию общественных центров и объектов социальной инфраструктуры являются:</w:t>
      </w:r>
    </w:p>
    <w:p w:rsidR="00FB0748" w:rsidRPr="00C442D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FB0748" w:rsidRPr="00C442D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– организация деловых зон, включающих объекты обслуживания, торговли и досуга;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в общественных центрах благоустроенных и озелененных пешеходных пространств.</w:t>
      </w:r>
    </w:p>
    <w:p w:rsidR="00FB0748" w:rsidRPr="00C442D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по сохранению объектов историко-культурного наследия являются:</w:t>
      </w:r>
    </w:p>
    <w:p w:rsidR="00FB0748" w:rsidRPr="00C442D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– обеспечение физической сохранности объекта культурного наследия;</w:t>
      </w:r>
    </w:p>
    <w:p w:rsidR="00FB0748" w:rsidRPr="00C442D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 xml:space="preserve">– установление </w:t>
      </w:r>
      <w:proofErr w:type="gramStart"/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режима использования территории объекта культурного наследия</w:t>
      </w:r>
      <w:proofErr w:type="gramEnd"/>
      <w:r w:rsidRPr="00C442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В границах Новопетровского сельского поселения предусматривается развитие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Генеральным планом предусматрива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двухуровневая система соци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ального и культурно-бытового назначения.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Учреждения периодического 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ния, к которым относятся общепо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селковые учреждения: культурные центры, клубы, Дома культуры, поликлиники, больницы, библиотеки, спортивные центры, 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  <w:proofErr w:type="gramEnd"/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2. Учреждения повседневного спроса (пользования), к которым относятся детские дошкольные учреждения, общеобразовательные школы, магазины повседневного спроса, приемные пункты КБО (предприятия бытового обслуживания), бани, почтовые отделения,  аптеки и др.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Проектом предусматривается реконст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рукция и модернизация существую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щих объектов соцкультбыта, а также строите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льство новых учреждений обслуживания. 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Размещение объектов предусматривается с учетом нормативного радиуса доступности и в соответствии со «Схемой территориального планирования муниципального образования Павловский район Краснодарского края», разработанной ОАО «Институт территориального планирования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аснодарского края» в 2009 году. 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потребности учреждений социального и культурно-бытового обслуживания выполнен, согласно </w:t>
      </w:r>
      <w:proofErr w:type="spellStart"/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 2.07.01-89*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туализированной редакции 2011 года и нормативам градостроительного проектирования Краснодарского края (постановление ЗСКК от июня 2009г. №1381-П)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в общеобразовательных школах определяется из расчета 100% охвата детей школьного 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126 учащихся на 1000 жителей.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Генеральным планом предусматривается реконструкция и модернизация существующей школы.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детских дошкольных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определяется из расчета 48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% охвата детей данного возраста и составляет 51 место на 1000 жителей. Общая потребность детских дошкольных учреждений на расчетный срок генплана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нормативного радиуса доступности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перспективу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проектируется  детское  дошкольное  учреждение на 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мест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Генеральным планом предусматривается развитие полной сети социального и культурно-бытового обслуживания: культурно-просветительные, физкультурно-оздоровительные, торгово-бытовые, коммунально-бытовые комплексы и центры. 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Предусматривается расширение существующего Дома культуры до 500 мест.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Предусматривается реконструкция существующей амбулатории с расширением до 30 посещений в смену.</w:t>
      </w:r>
    </w:p>
    <w:p w:rsidR="00FB0748" w:rsidRPr="009D3BC5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Генеральным планом предусматривается прачечная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химчисткой, гостиница</w:t>
      </w:r>
      <w:r w:rsidRPr="009D3B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Базовый ресурсный потенциал территории (природно-ресурсный, экономико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географический, демографический) не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олучает должного развития.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Блок обеспечивающих ресурсов развития (трудовой, производственный, социально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 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Проанализировав вышеперечисленные отправные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бежи необходимо сделать вывод.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обобщенном виде главной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настоящей П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является устойчивое повышение качества жизни нынешних и будущих поколений жителей и благополучие развития </w:t>
      </w:r>
      <w:r w:rsidRPr="007967E3">
        <w:rPr>
          <w:rFonts w:ascii="Times New Roman" w:hAnsi="Times New Roman"/>
          <w:sz w:val="24"/>
          <w:szCs w:val="24"/>
        </w:rPr>
        <w:t>Трехсельское сельское поселение входит в состав Успенского района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устойчивое развитие территории в социальной и экономической сфере.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развить и расширить сферу информационно-консультационного и правового обслуживания населения;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. улучшить состояние здоровья населения за счет повышения доступности и качества занятиями физической культурой и спортом;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наркомании и алкоголизма.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что позволит повысить уровень социального развития, в том числе достичь улучшения </w:t>
      </w:r>
      <w:proofErr w:type="spellStart"/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что будет способствовать формированию здорового образа жизни среди населения, позволит приобщить широкие слои населения к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ультурно-историческому наследию.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1. Развитие социальной инфраструктуры, образования, здравоохранения,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культуры, физкультуры и спорта: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отраслевых районных, областных и федеральных программах, по развитию и укреплению данных отраслей;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предпринимательской инициативы по развитию данных направлений и всяческое ее поощрение (развитие и увеличение объемов платных услуг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предоставляемых учреждениями образования, здравоохранения, культуры, спорта на территории поселения).  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2. Содействие в привлечении молодых специалистов в поселение (врачей, учителей, работников культуры, муниципальных служащих); 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членам их семей в устройстве на работу; 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в решении вопросов по приобретению этими 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Все объекты социальной инфраструктуры расположенные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19B">
        <w:rPr>
          <w:rFonts w:ascii="Times New Roman" w:eastAsia="Times New Roman" w:hAnsi="Times New Roman"/>
          <w:sz w:val="24"/>
          <w:szCs w:val="24"/>
          <w:lang w:eastAsia="ru-RU"/>
        </w:rPr>
        <w:t>Трехсельского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находятся в </w:t>
      </w:r>
      <w:proofErr w:type="spellStart"/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>пешеходно-транспортной</w:t>
      </w:r>
      <w:proofErr w:type="spellEnd"/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 шаговой доступности в соответствии с нормами градостроительного проектирования поселения.  </w:t>
      </w: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48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64">
        <w:rPr>
          <w:rFonts w:ascii="Times New Roman" w:eastAsia="Times New Roman" w:hAnsi="Times New Roman"/>
          <w:b/>
          <w:sz w:val="24"/>
          <w:szCs w:val="24"/>
          <w:lang w:eastAsia="ru-RU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29519B" w:rsidRDefault="0029519B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предусматривает следующие мероприятия: 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1.Внесение изменений в Генеральный план </w:t>
      </w:r>
      <w:r w:rsidR="0029519B">
        <w:rPr>
          <w:rFonts w:ascii="Times New Roman" w:eastAsia="Times New Roman" w:hAnsi="Times New Roman"/>
          <w:sz w:val="24"/>
          <w:szCs w:val="24"/>
          <w:lang w:eastAsia="ru-RU"/>
        </w:rPr>
        <w:t>Трехсельского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выявлении новых, необходимых к реализации мероприятий Программы; 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появлении новых инвестиционных проектов, особо значимых для территории; </w:t>
      </w:r>
    </w:p>
    <w:p w:rsidR="00FB0748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FB0748" w:rsidRPr="009850DD" w:rsidRDefault="00FB0748" w:rsidP="00FB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информационного обеспечения реализации Программы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функционирование, использование и доступность 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сайта муниципального образования </w:t>
      </w:r>
      <w:r w:rsidR="0029519B">
        <w:rPr>
          <w:rFonts w:ascii="Times New Roman" w:eastAsia="Times New Roman" w:hAnsi="Times New Roman"/>
          <w:sz w:val="24"/>
          <w:szCs w:val="24"/>
          <w:lang w:eastAsia="ru-RU"/>
        </w:rPr>
        <w:t>Трехсельского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19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9850DD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FB0748" w:rsidRPr="009E5DE3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по нормативному правовому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информационному </w:t>
      </w:r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обеспечению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FB0748" w:rsidRPr="009E5DE3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обеспечение </w:t>
      </w:r>
      <w:proofErr w:type="gramStart"/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генерального плана поселения;</w:t>
      </w:r>
    </w:p>
    <w:p w:rsidR="00FB0748" w:rsidRPr="009E5DE3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>– разработка муниципальных правовых актов в области градостроительных и земельно-имущественных отношений;</w:t>
      </w:r>
    </w:p>
    <w:p w:rsidR="00FB0748" w:rsidRPr="00DC4749" w:rsidRDefault="00FB0748" w:rsidP="00FB07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DE3">
        <w:rPr>
          <w:rFonts w:ascii="Times New Roman" w:eastAsia="Times New Roman" w:hAnsi="Times New Roman"/>
          <w:sz w:val="24"/>
          <w:szCs w:val="24"/>
          <w:lang w:eastAsia="ru-RU"/>
        </w:rPr>
        <w:t>–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sectPr w:rsidR="00FB0748" w:rsidRPr="00DC4749" w:rsidSect="009059E1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FE" w:rsidRDefault="00A270FE" w:rsidP="00ED059D">
      <w:pPr>
        <w:spacing w:after="0" w:line="240" w:lineRule="auto"/>
      </w:pPr>
      <w:r>
        <w:separator/>
      </w:r>
    </w:p>
  </w:endnote>
  <w:endnote w:type="continuationSeparator" w:id="1">
    <w:p w:rsidR="00A270FE" w:rsidRDefault="00A270FE" w:rsidP="00E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FE" w:rsidRDefault="00A270FE" w:rsidP="00ED059D">
      <w:pPr>
        <w:spacing w:after="0" w:line="240" w:lineRule="auto"/>
      </w:pPr>
      <w:r>
        <w:separator/>
      </w:r>
    </w:p>
  </w:footnote>
  <w:footnote w:type="continuationSeparator" w:id="1">
    <w:p w:rsidR="00A270FE" w:rsidRDefault="00A270FE" w:rsidP="00ED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7C" w:rsidRPr="00ED059D" w:rsidRDefault="00A6297C" w:rsidP="001F22D0">
    <w:pPr>
      <w:pStyle w:val="ae"/>
      <w:spacing w:after="300"/>
      <w:jc w:val="center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7C" w:rsidRPr="009E016B" w:rsidRDefault="00A6297C" w:rsidP="009E016B">
    <w:pPr>
      <w:pStyle w:val="ae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/>
        <w:b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7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5">
    <w:nsid w:val="06187D42"/>
    <w:multiLevelType w:val="hybridMultilevel"/>
    <w:tmpl w:val="AD4CCCB2"/>
    <w:lvl w:ilvl="0" w:tplc="7A2C50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C101AD"/>
    <w:multiLevelType w:val="hybridMultilevel"/>
    <w:tmpl w:val="D70CA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5491D"/>
    <w:multiLevelType w:val="multilevel"/>
    <w:tmpl w:val="3496CD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F4A0193"/>
    <w:multiLevelType w:val="hybridMultilevel"/>
    <w:tmpl w:val="CFE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6FC1"/>
    <w:multiLevelType w:val="hybridMultilevel"/>
    <w:tmpl w:val="30DA873A"/>
    <w:lvl w:ilvl="0" w:tplc="E1C499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724EA6"/>
    <w:multiLevelType w:val="multilevel"/>
    <w:tmpl w:val="0E46D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B15E4"/>
    <w:multiLevelType w:val="hybridMultilevel"/>
    <w:tmpl w:val="D2E0841A"/>
    <w:lvl w:ilvl="0" w:tplc="E84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6F66CA"/>
    <w:multiLevelType w:val="hybridMultilevel"/>
    <w:tmpl w:val="52284A14"/>
    <w:lvl w:ilvl="0" w:tplc="7A94E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FAF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4569F"/>
    <w:multiLevelType w:val="hybridMultilevel"/>
    <w:tmpl w:val="98209EC0"/>
    <w:lvl w:ilvl="0" w:tplc="E1C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6710E52"/>
    <w:multiLevelType w:val="hybridMultilevel"/>
    <w:tmpl w:val="364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0160C"/>
    <w:multiLevelType w:val="hybridMultilevel"/>
    <w:tmpl w:val="3992F83C"/>
    <w:lvl w:ilvl="0" w:tplc="CD9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79E"/>
    <w:multiLevelType w:val="hybridMultilevel"/>
    <w:tmpl w:val="6BBA5D7E"/>
    <w:lvl w:ilvl="0" w:tplc="F3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>
    <w:nsid w:val="67476144"/>
    <w:multiLevelType w:val="hybridMultilevel"/>
    <w:tmpl w:val="7374C7CC"/>
    <w:lvl w:ilvl="0" w:tplc="F4BED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92129B"/>
    <w:multiLevelType w:val="hybridMultilevel"/>
    <w:tmpl w:val="F2A2BD7A"/>
    <w:lvl w:ilvl="0" w:tplc="E1C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4C56A9B"/>
    <w:multiLevelType w:val="hybridMultilevel"/>
    <w:tmpl w:val="7E3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C651B"/>
    <w:multiLevelType w:val="hybridMultilevel"/>
    <w:tmpl w:val="F0E41EBC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C02F50"/>
    <w:multiLevelType w:val="hybridMultilevel"/>
    <w:tmpl w:val="BEE4E6BA"/>
    <w:lvl w:ilvl="0" w:tplc="A6BC1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7"/>
  </w:num>
  <w:num w:numId="21">
    <w:abstractNumId w:val="12"/>
  </w:num>
  <w:num w:numId="22">
    <w:abstractNumId w:val="6"/>
  </w:num>
  <w:num w:numId="23">
    <w:abstractNumId w:val="14"/>
  </w:num>
  <w:num w:numId="24">
    <w:abstractNumId w:val="19"/>
  </w:num>
  <w:num w:numId="25">
    <w:abstractNumId w:val="1"/>
  </w:num>
  <w:num w:numId="26">
    <w:abstractNumId w:val="18"/>
  </w:num>
  <w:num w:numId="27">
    <w:abstractNumId w:val="9"/>
  </w:num>
  <w:num w:numId="28">
    <w:abstractNumId w:val="22"/>
  </w:num>
  <w:num w:numId="29">
    <w:abstractNumId w:val="5"/>
  </w:num>
  <w:num w:numId="30">
    <w:abstractNumId w:val="1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D059D"/>
    <w:rsid w:val="000022AE"/>
    <w:rsid w:val="00004501"/>
    <w:rsid w:val="0001419B"/>
    <w:rsid w:val="000168CD"/>
    <w:rsid w:val="00020302"/>
    <w:rsid w:val="00021762"/>
    <w:rsid w:val="000419A3"/>
    <w:rsid w:val="00047EA8"/>
    <w:rsid w:val="00066936"/>
    <w:rsid w:val="00071317"/>
    <w:rsid w:val="00071D44"/>
    <w:rsid w:val="0007725E"/>
    <w:rsid w:val="00077410"/>
    <w:rsid w:val="00095810"/>
    <w:rsid w:val="000A338E"/>
    <w:rsid w:val="000A4C21"/>
    <w:rsid w:val="000D269E"/>
    <w:rsid w:val="000D4F9B"/>
    <w:rsid w:val="000D6F3D"/>
    <w:rsid w:val="000F2CC8"/>
    <w:rsid w:val="000F7D56"/>
    <w:rsid w:val="001004DB"/>
    <w:rsid w:val="00117AD2"/>
    <w:rsid w:val="00121E3A"/>
    <w:rsid w:val="00135216"/>
    <w:rsid w:val="00140F57"/>
    <w:rsid w:val="00141C3D"/>
    <w:rsid w:val="001552A4"/>
    <w:rsid w:val="00173F13"/>
    <w:rsid w:val="00180D0D"/>
    <w:rsid w:val="0019052B"/>
    <w:rsid w:val="00191A6C"/>
    <w:rsid w:val="00193FBB"/>
    <w:rsid w:val="00197372"/>
    <w:rsid w:val="001B1404"/>
    <w:rsid w:val="001B2DC2"/>
    <w:rsid w:val="001B75C0"/>
    <w:rsid w:val="001C1331"/>
    <w:rsid w:val="001C54AD"/>
    <w:rsid w:val="001D5607"/>
    <w:rsid w:val="001F22D0"/>
    <w:rsid w:val="001F262A"/>
    <w:rsid w:val="00210959"/>
    <w:rsid w:val="0022127D"/>
    <w:rsid w:val="0022156E"/>
    <w:rsid w:val="00233264"/>
    <w:rsid w:val="002370AB"/>
    <w:rsid w:val="00250989"/>
    <w:rsid w:val="00251139"/>
    <w:rsid w:val="00251B50"/>
    <w:rsid w:val="00256446"/>
    <w:rsid w:val="002606BB"/>
    <w:rsid w:val="00265CB2"/>
    <w:rsid w:val="002710B5"/>
    <w:rsid w:val="00274D49"/>
    <w:rsid w:val="00280865"/>
    <w:rsid w:val="00281794"/>
    <w:rsid w:val="0028535A"/>
    <w:rsid w:val="0029519B"/>
    <w:rsid w:val="002A7BD6"/>
    <w:rsid w:val="002B5441"/>
    <w:rsid w:val="002B6AA4"/>
    <w:rsid w:val="002C2F02"/>
    <w:rsid w:val="002D4067"/>
    <w:rsid w:val="002D4D44"/>
    <w:rsid w:val="002F29F9"/>
    <w:rsid w:val="002F671C"/>
    <w:rsid w:val="00313323"/>
    <w:rsid w:val="00314779"/>
    <w:rsid w:val="00315F00"/>
    <w:rsid w:val="00323A5A"/>
    <w:rsid w:val="00325119"/>
    <w:rsid w:val="00325783"/>
    <w:rsid w:val="00352858"/>
    <w:rsid w:val="00353208"/>
    <w:rsid w:val="0035543E"/>
    <w:rsid w:val="00364034"/>
    <w:rsid w:val="003750E3"/>
    <w:rsid w:val="00384FD7"/>
    <w:rsid w:val="0039018E"/>
    <w:rsid w:val="00391890"/>
    <w:rsid w:val="003A0C42"/>
    <w:rsid w:val="003A1BA7"/>
    <w:rsid w:val="003A21E2"/>
    <w:rsid w:val="003C0AC7"/>
    <w:rsid w:val="003C2CD7"/>
    <w:rsid w:val="003C50A6"/>
    <w:rsid w:val="003C7871"/>
    <w:rsid w:val="003F1E70"/>
    <w:rsid w:val="003F4FBD"/>
    <w:rsid w:val="0040083E"/>
    <w:rsid w:val="004017A0"/>
    <w:rsid w:val="0040518D"/>
    <w:rsid w:val="00410B8E"/>
    <w:rsid w:val="004225DD"/>
    <w:rsid w:val="00423C19"/>
    <w:rsid w:val="00440672"/>
    <w:rsid w:val="00445A7C"/>
    <w:rsid w:val="00455E94"/>
    <w:rsid w:val="004566AE"/>
    <w:rsid w:val="00457185"/>
    <w:rsid w:val="0046015C"/>
    <w:rsid w:val="00463E5B"/>
    <w:rsid w:val="004641AC"/>
    <w:rsid w:val="00470248"/>
    <w:rsid w:val="004706A0"/>
    <w:rsid w:val="00473E1F"/>
    <w:rsid w:val="00484FDF"/>
    <w:rsid w:val="00494A7D"/>
    <w:rsid w:val="004A2650"/>
    <w:rsid w:val="004C0E39"/>
    <w:rsid w:val="004C1C23"/>
    <w:rsid w:val="004E3902"/>
    <w:rsid w:val="004E5ABC"/>
    <w:rsid w:val="004E5E76"/>
    <w:rsid w:val="004F0942"/>
    <w:rsid w:val="004F32D1"/>
    <w:rsid w:val="004F52A8"/>
    <w:rsid w:val="004F5C1A"/>
    <w:rsid w:val="00505AF8"/>
    <w:rsid w:val="00514CAB"/>
    <w:rsid w:val="00531D39"/>
    <w:rsid w:val="00543E2F"/>
    <w:rsid w:val="0056026E"/>
    <w:rsid w:val="005615FE"/>
    <w:rsid w:val="00564698"/>
    <w:rsid w:val="00572BEC"/>
    <w:rsid w:val="00573DDB"/>
    <w:rsid w:val="00581979"/>
    <w:rsid w:val="00582F9E"/>
    <w:rsid w:val="00586CD5"/>
    <w:rsid w:val="00587BDA"/>
    <w:rsid w:val="00591D76"/>
    <w:rsid w:val="00591E6B"/>
    <w:rsid w:val="005B3F08"/>
    <w:rsid w:val="005C116C"/>
    <w:rsid w:val="005C21ED"/>
    <w:rsid w:val="005C4255"/>
    <w:rsid w:val="005C45E3"/>
    <w:rsid w:val="005C5349"/>
    <w:rsid w:val="005D781E"/>
    <w:rsid w:val="005F51B7"/>
    <w:rsid w:val="00602AAB"/>
    <w:rsid w:val="006049BD"/>
    <w:rsid w:val="00604FF0"/>
    <w:rsid w:val="00612042"/>
    <w:rsid w:val="0061647A"/>
    <w:rsid w:val="006336D1"/>
    <w:rsid w:val="00633830"/>
    <w:rsid w:val="006418A6"/>
    <w:rsid w:val="00667BCC"/>
    <w:rsid w:val="006712D1"/>
    <w:rsid w:val="006775C1"/>
    <w:rsid w:val="00677C55"/>
    <w:rsid w:val="0068404D"/>
    <w:rsid w:val="0069656A"/>
    <w:rsid w:val="00697AC1"/>
    <w:rsid w:val="006A28B8"/>
    <w:rsid w:val="006A58AB"/>
    <w:rsid w:val="006A6D03"/>
    <w:rsid w:val="006A7DDB"/>
    <w:rsid w:val="006B26ED"/>
    <w:rsid w:val="006C3769"/>
    <w:rsid w:val="006C6286"/>
    <w:rsid w:val="006C69F8"/>
    <w:rsid w:val="006C6A97"/>
    <w:rsid w:val="006D081D"/>
    <w:rsid w:val="006D7123"/>
    <w:rsid w:val="006E02CB"/>
    <w:rsid w:val="006E1655"/>
    <w:rsid w:val="00702602"/>
    <w:rsid w:val="00705D2A"/>
    <w:rsid w:val="0071117E"/>
    <w:rsid w:val="007203FC"/>
    <w:rsid w:val="007363C7"/>
    <w:rsid w:val="00762782"/>
    <w:rsid w:val="007644B3"/>
    <w:rsid w:val="00766A0F"/>
    <w:rsid w:val="007730C8"/>
    <w:rsid w:val="00777A86"/>
    <w:rsid w:val="00780B82"/>
    <w:rsid w:val="0079185A"/>
    <w:rsid w:val="00791B94"/>
    <w:rsid w:val="007927C2"/>
    <w:rsid w:val="007A252E"/>
    <w:rsid w:val="007A3ABB"/>
    <w:rsid w:val="007B02FE"/>
    <w:rsid w:val="007B0C8E"/>
    <w:rsid w:val="007B44F2"/>
    <w:rsid w:val="007C0066"/>
    <w:rsid w:val="007C1CB2"/>
    <w:rsid w:val="007C1F08"/>
    <w:rsid w:val="007C40D4"/>
    <w:rsid w:val="007C5ADA"/>
    <w:rsid w:val="007C65FD"/>
    <w:rsid w:val="007C6691"/>
    <w:rsid w:val="007D1010"/>
    <w:rsid w:val="007E7FA8"/>
    <w:rsid w:val="007F2DBE"/>
    <w:rsid w:val="007F311B"/>
    <w:rsid w:val="007F5ED0"/>
    <w:rsid w:val="0081326C"/>
    <w:rsid w:val="008134FB"/>
    <w:rsid w:val="00814327"/>
    <w:rsid w:val="008308F2"/>
    <w:rsid w:val="0084158C"/>
    <w:rsid w:val="00842B5F"/>
    <w:rsid w:val="00844195"/>
    <w:rsid w:val="0085285E"/>
    <w:rsid w:val="008613F8"/>
    <w:rsid w:val="00864A13"/>
    <w:rsid w:val="0086748C"/>
    <w:rsid w:val="00871597"/>
    <w:rsid w:val="00875EF4"/>
    <w:rsid w:val="00876416"/>
    <w:rsid w:val="00877385"/>
    <w:rsid w:val="008818A1"/>
    <w:rsid w:val="00883384"/>
    <w:rsid w:val="008848FC"/>
    <w:rsid w:val="00890C07"/>
    <w:rsid w:val="00897F7A"/>
    <w:rsid w:val="008A075D"/>
    <w:rsid w:val="008A6295"/>
    <w:rsid w:val="008B0CAA"/>
    <w:rsid w:val="008D2723"/>
    <w:rsid w:val="008E3F26"/>
    <w:rsid w:val="008F1663"/>
    <w:rsid w:val="008F2F3B"/>
    <w:rsid w:val="0090186F"/>
    <w:rsid w:val="00902014"/>
    <w:rsid w:val="00903C7D"/>
    <w:rsid w:val="009059E1"/>
    <w:rsid w:val="009068E8"/>
    <w:rsid w:val="00915944"/>
    <w:rsid w:val="00927EF0"/>
    <w:rsid w:val="009302F5"/>
    <w:rsid w:val="00930F70"/>
    <w:rsid w:val="009326C3"/>
    <w:rsid w:val="00935B19"/>
    <w:rsid w:val="00935E3E"/>
    <w:rsid w:val="00952043"/>
    <w:rsid w:val="00964170"/>
    <w:rsid w:val="00965275"/>
    <w:rsid w:val="0097081B"/>
    <w:rsid w:val="009771AC"/>
    <w:rsid w:val="009850DD"/>
    <w:rsid w:val="00993F25"/>
    <w:rsid w:val="009A1B3A"/>
    <w:rsid w:val="009A33AE"/>
    <w:rsid w:val="009B004E"/>
    <w:rsid w:val="009B43F6"/>
    <w:rsid w:val="009C621B"/>
    <w:rsid w:val="009D1DC1"/>
    <w:rsid w:val="009D20EB"/>
    <w:rsid w:val="009D3BC5"/>
    <w:rsid w:val="009D6976"/>
    <w:rsid w:val="009E016B"/>
    <w:rsid w:val="009E3A22"/>
    <w:rsid w:val="009E5DE3"/>
    <w:rsid w:val="009F28C7"/>
    <w:rsid w:val="00A00C6A"/>
    <w:rsid w:val="00A04794"/>
    <w:rsid w:val="00A05DAF"/>
    <w:rsid w:val="00A06BB3"/>
    <w:rsid w:val="00A26568"/>
    <w:rsid w:val="00A270FE"/>
    <w:rsid w:val="00A315FE"/>
    <w:rsid w:val="00A44558"/>
    <w:rsid w:val="00A46B52"/>
    <w:rsid w:val="00A52317"/>
    <w:rsid w:val="00A55447"/>
    <w:rsid w:val="00A6169E"/>
    <w:rsid w:val="00A6297C"/>
    <w:rsid w:val="00A62DF4"/>
    <w:rsid w:val="00A6593D"/>
    <w:rsid w:val="00A81B02"/>
    <w:rsid w:val="00A87637"/>
    <w:rsid w:val="00A964D4"/>
    <w:rsid w:val="00AA6B6F"/>
    <w:rsid w:val="00AB324C"/>
    <w:rsid w:val="00AC74DF"/>
    <w:rsid w:val="00AD66EE"/>
    <w:rsid w:val="00AE6C44"/>
    <w:rsid w:val="00AE78D3"/>
    <w:rsid w:val="00AF0758"/>
    <w:rsid w:val="00AF2058"/>
    <w:rsid w:val="00AF3FEB"/>
    <w:rsid w:val="00B13978"/>
    <w:rsid w:val="00B14A4C"/>
    <w:rsid w:val="00B33111"/>
    <w:rsid w:val="00B36458"/>
    <w:rsid w:val="00B41FC3"/>
    <w:rsid w:val="00B42A97"/>
    <w:rsid w:val="00B465C7"/>
    <w:rsid w:val="00B54F00"/>
    <w:rsid w:val="00B615FD"/>
    <w:rsid w:val="00B73A01"/>
    <w:rsid w:val="00B847B4"/>
    <w:rsid w:val="00B8490F"/>
    <w:rsid w:val="00BA1267"/>
    <w:rsid w:val="00BA24E8"/>
    <w:rsid w:val="00BA55DE"/>
    <w:rsid w:val="00BD4017"/>
    <w:rsid w:val="00BE3460"/>
    <w:rsid w:val="00BF13C8"/>
    <w:rsid w:val="00BF2F9E"/>
    <w:rsid w:val="00BF451C"/>
    <w:rsid w:val="00C039FA"/>
    <w:rsid w:val="00C04B2A"/>
    <w:rsid w:val="00C05ECB"/>
    <w:rsid w:val="00C12D1B"/>
    <w:rsid w:val="00C13517"/>
    <w:rsid w:val="00C35301"/>
    <w:rsid w:val="00C4254B"/>
    <w:rsid w:val="00C42782"/>
    <w:rsid w:val="00C442D8"/>
    <w:rsid w:val="00C45C6A"/>
    <w:rsid w:val="00C627EC"/>
    <w:rsid w:val="00C75AE2"/>
    <w:rsid w:val="00C76F20"/>
    <w:rsid w:val="00C7732D"/>
    <w:rsid w:val="00CA30FD"/>
    <w:rsid w:val="00CB02F3"/>
    <w:rsid w:val="00CB448C"/>
    <w:rsid w:val="00CC227D"/>
    <w:rsid w:val="00CF0424"/>
    <w:rsid w:val="00D0065D"/>
    <w:rsid w:val="00D01AFA"/>
    <w:rsid w:val="00D03E25"/>
    <w:rsid w:val="00D111CC"/>
    <w:rsid w:val="00D1220B"/>
    <w:rsid w:val="00D139D1"/>
    <w:rsid w:val="00D2088E"/>
    <w:rsid w:val="00D22FCA"/>
    <w:rsid w:val="00D234F1"/>
    <w:rsid w:val="00D30CE9"/>
    <w:rsid w:val="00D31A28"/>
    <w:rsid w:val="00D340D3"/>
    <w:rsid w:val="00D3684B"/>
    <w:rsid w:val="00D43F50"/>
    <w:rsid w:val="00D64FF1"/>
    <w:rsid w:val="00D71DB4"/>
    <w:rsid w:val="00D842B5"/>
    <w:rsid w:val="00D877D2"/>
    <w:rsid w:val="00D93939"/>
    <w:rsid w:val="00DA0445"/>
    <w:rsid w:val="00DA6804"/>
    <w:rsid w:val="00DB2C98"/>
    <w:rsid w:val="00DC4749"/>
    <w:rsid w:val="00DC7756"/>
    <w:rsid w:val="00DD1939"/>
    <w:rsid w:val="00DD362A"/>
    <w:rsid w:val="00DD4758"/>
    <w:rsid w:val="00DD5300"/>
    <w:rsid w:val="00DE45DD"/>
    <w:rsid w:val="00DE6751"/>
    <w:rsid w:val="00DF15F0"/>
    <w:rsid w:val="00DF3B71"/>
    <w:rsid w:val="00DF784D"/>
    <w:rsid w:val="00E051AD"/>
    <w:rsid w:val="00E1158E"/>
    <w:rsid w:val="00E156A9"/>
    <w:rsid w:val="00E1781C"/>
    <w:rsid w:val="00E27BD6"/>
    <w:rsid w:val="00E317D0"/>
    <w:rsid w:val="00E37AD4"/>
    <w:rsid w:val="00E44F2B"/>
    <w:rsid w:val="00E47545"/>
    <w:rsid w:val="00E62C98"/>
    <w:rsid w:val="00E71797"/>
    <w:rsid w:val="00E75BE4"/>
    <w:rsid w:val="00E836EF"/>
    <w:rsid w:val="00E92D7F"/>
    <w:rsid w:val="00E96E87"/>
    <w:rsid w:val="00EB5D58"/>
    <w:rsid w:val="00EB7E2C"/>
    <w:rsid w:val="00EC2F55"/>
    <w:rsid w:val="00ED059D"/>
    <w:rsid w:val="00ED3237"/>
    <w:rsid w:val="00ED54A6"/>
    <w:rsid w:val="00EF4AC7"/>
    <w:rsid w:val="00F0279D"/>
    <w:rsid w:val="00F04802"/>
    <w:rsid w:val="00F0482D"/>
    <w:rsid w:val="00F06934"/>
    <w:rsid w:val="00F13D5B"/>
    <w:rsid w:val="00F17F7D"/>
    <w:rsid w:val="00F44BAF"/>
    <w:rsid w:val="00F55CAF"/>
    <w:rsid w:val="00F57592"/>
    <w:rsid w:val="00F64FB3"/>
    <w:rsid w:val="00F65173"/>
    <w:rsid w:val="00F76D0C"/>
    <w:rsid w:val="00F807B8"/>
    <w:rsid w:val="00F94629"/>
    <w:rsid w:val="00FA142A"/>
    <w:rsid w:val="00FB0748"/>
    <w:rsid w:val="00FB5BA5"/>
    <w:rsid w:val="00FE0331"/>
    <w:rsid w:val="00FE144E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77D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1"/>
    <w:next w:val="a1"/>
    <w:link w:val="10"/>
    <w:qFormat/>
    <w:rsid w:val="00D877D2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1"/>
    <w:next w:val="a1"/>
    <w:link w:val="20"/>
    <w:qFormat/>
    <w:rsid w:val="00D877D2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D877D2"/>
    <w:pPr>
      <w:keepNext/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877D2"/>
    <w:pPr>
      <w:keepNext/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1"/>
    <w:next w:val="a1"/>
    <w:link w:val="50"/>
    <w:qFormat/>
    <w:rsid w:val="00D877D2"/>
    <w:p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Cs/>
    </w:rPr>
  </w:style>
  <w:style w:type="paragraph" w:styleId="6">
    <w:name w:val="heading 6"/>
    <w:basedOn w:val="a1"/>
    <w:next w:val="a1"/>
    <w:link w:val="60"/>
    <w:qFormat/>
    <w:rsid w:val="00D877D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1"/>
    <w:next w:val="a1"/>
    <w:link w:val="70"/>
    <w:qFormat/>
    <w:rsid w:val="00D877D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877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877D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77D2"/>
    <w:rPr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D877D2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877D2"/>
    <w:rPr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D877D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D877D2"/>
    <w:rPr>
      <w:b/>
      <w:bCs/>
      <w:iCs/>
      <w:sz w:val="22"/>
      <w:szCs w:val="22"/>
      <w:lang w:eastAsia="ar-SA"/>
    </w:rPr>
  </w:style>
  <w:style w:type="character" w:customStyle="1" w:styleId="60">
    <w:name w:val="Заголовок 6 Знак"/>
    <w:link w:val="6"/>
    <w:rsid w:val="00D877D2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D877D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D877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D877D2"/>
    <w:rPr>
      <w:rFonts w:ascii="Arial" w:hAnsi="Arial" w:cs="Arial"/>
      <w:sz w:val="22"/>
      <w:szCs w:val="22"/>
      <w:lang w:eastAsia="ar-SA"/>
    </w:rPr>
  </w:style>
  <w:style w:type="paragraph" w:styleId="a5">
    <w:name w:val="Title"/>
    <w:basedOn w:val="a1"/>
    <w:next w:val="a6"/>
    <w:link w:val="a7"/>
    <w:qFormat/>
    <w:rsid w:val="00D87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5"/>
    <w:rsid w:val="00D877D2"/>
    <w:rPr>
      <w:b/>
      <w:bCs/>
      <w:sz w:val="24"/>
      <w:szCs w:val="24"/>
      <w:lang w:eastAsia="ar-SA"/>
    </w:rPr>
  </w:style>
  <w:style w:type="paragraph" w:styleId="a6">
    <w:name w:val="Subtitle"/>
    <w:basedOn w:val="a1"/>
    <w:next w:val="a8"/>
    <w:link w:val="a9"/>
    <w:qFormat/>
    <w:rsid w:val="00D877D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9">
    <w:name w:val="Подзаголовок Знак"/>
    <w:link w:val="a6"/>
    <w:rsid w:val="00D877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8">
    <w:name w:val="Body Text"/>
    <w:basedOn w:val="a1"/>
    <w:link w:val="aa"/>
    <w:uiPriority w:val="99"/>
    <w:semiHidden/>
    <w:unhideWhenUsed/>
    <w:rsid w:val="00D877D2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D877D2"/>
    <w:rPr>
      <w:rFonts w:ascii="Calibri" w:eastAsia="Calibri" w:hAnsi="Calibri"/>
      <w:sz w:val="22"/>
      <w:szCs w:val="22"/>
      <w:lang w:eastAsia="ar-SA"/>
    </w:rPr>
  </w:style>
  <w:style w:type="paragraph" w:styleId="ab">
    <w:name w:val="No Spacing"/>
    <w:basedOn w:val="a1"/>
    <w:qFormat/>
    <w:rsid w:val="00D877D2"/>
    <w:pPr>
      <w:spacing w:after="0" w:line="240" w:lineRule="auto"/>
    </w:pPr>
    <w:rPr>
      <w:rFonts w:eastAsia="Times New Roman"/>
      <w:sz w:val="24"/>
      <w:szCs w:val="24"/>
      <w:lang w:val="en-US" w:eastAsia="en-US" w:bidi="en-US"/>
    </w:rPr>
  </w:style>
  <w:style w:type="paragraph" w:styleId="ac">
    <w:name w:val="List Paragraph"/>
    <w:basedOn w:val="a1"/>
    <w:link w:val="ad"/>
    <w:uiPriority w:val="34"/>
    <w:qFormat/>
    <w:rsid w:val="00D877D2"/>
    <w:pPr>
      <w:spacing w:after="0" w:line="360" w:lineRule="auto"/>
      <w:ind w:left="720"/>
      <w:jc w:val="both"/>
    </w:pPr>
    <w:rPr>
      <w:rFonts w:eastAsia="Times New Roman"/>
      <w:sz w:val="24"/>
      <w:szCs w:val="24"/>
    </w:rPr>
  </w:style>
  <w:style w:type="paragraph" w:styleId="ae">
    <w:name w:val="header"/>
    <w:basedOn w:val="a1"/>
    <w:link w:val="af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ED059D"/>
    <w:rPr>
      <w:rFonts w:ascii="Calibri" w:hAnsi="Calibri"/>
      <w:sz w:val="22"/>
      <w:szCs w:val="22"/>
      <w:lang w:eastAsia="ar-SA"/>
    </w:rPr>
  </w:style>
  <w:style w:type="paragraph" w:styleId="af0">
    <w:name w:val="footer"/>
    <w:basedOn w:val="a1"/>
    <w:link w:val="af1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D059D"/>
    <w:rPr>
      <w:rFonts w:ascii="Calibri" w:hAnsi="Calibri"/>
      <w:sz w:val="22"/>
      <w:szCs w:val="22"/>
      <w:lang w:eastAsia="ar-SA"/>
    </w:rPr>
  </w:style>
  <w:style w:type="table" w:styleId="af2">
    <w:name w:val="Table Grid"/>
    <w:basedOn w:val="a3"/>
    <w:uiPriority w:val="59"/>
    <w:rsid w:val="00ED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f2"/>
    <w:locked/>
    <w:rsid w:val="00B73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"/>
    <w:basedOn w:val="a1"/>
    <w:link w:val="af3"/>
    <w:rsid w:val="00A964D4"/>
    <w:pPr>
      <w:numPr>
        <w:numId w:val="13"/>
      </w:numPr>
      <w:suppressAutoHyphens w:val="0"/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3">
    <w:name w:val="Список Знак"/>
    <w:link w:val="a0"/>
    <w:rsid w:val="00A964D4"/>
    <w:rPr>
      <w:rFonts w:eastAsia="Times New Roman"/>
      <w:snapToGrid w:val="0"/>
      <w:sz w:val="24"/>
      <w:szCs w:val="24"/>
    </w:rPr>
  </w:style>
  <w:style w:type="paragraph" w:styleId="af4">
    <w:name w:val="Balloon Text"/>
    <w:basedOn w:val="a1"/>
    <w:link w:val="af5"/>
    <w:uiPriority w:val="99"/>
    <w:semiHidden/>
    <w:unhideWhenUsed/>
    <w:rsid w:val="0004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047EA8"/>
    <w:rPr>
      <w:rFonts w:ascii="Tahoma" w:hAnsi="Tahoma" w:cs="Tahoma"/>
      <w:sz w:val="16"/>
      <w:szCs w:val="16"/>
      <w:lang w:eastAsia="ar-SA"/>
    </w:rPr>
  </w:style>
  <w:style w:type="paragraph" w:customStyle="1" w:styleId="S">
    <w:name w:val="S_Маркированный"/>
    <w:basedOn w:val="a"/>
    <w:link w:val="S0"/>
    <w:autoRedefine/>
    <w:rsid w:val="00B13978"/>
    <w:pPr>
      <w:numPr>
        <w:numId w:val="0"/>
      </w:numPr>
      <w:tabs>
        <w:tab w:val="left" w:pos="-1700"/>
      </w:tabs>
      <w:spacing w:after="0" w:line="240" w:lineRule="auto"/>
      <w:ind w:firstLine="70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Маркированный Знак Знак"/>
    <w:basedOn w:val="a2"/>
    <w:link w:val="S"/>
    <w:rsid w:val="00B13978"/>
    <w:rPr>
      <w:rFonts w:eastAsia="Times New Roman"/>
      <w:sz w:val="24"/>
      <w:szCs w:val="24"/>
    </w:rPr>
  </w:style>
  <w:style w:type="paragraph" w:styleId="a">
    <w:name w:val="List Bullet"/>
    <w:basedOn w:val="a1"/>
    <w:uiPriority w:val="99"/>
    <w:semiHidden/>
    <w:unhideWhenUsed/>
    <w:rsid w:val="00B13978"/>
    <w:pPr>
      <w:numPr>
        <w:numId w:val="20"/>
      </w:numPr>
      <w:ind w:left="360" w:hanging="360"/>
      <w:contextualSpacing/>
    </w:pPr>
  </w:style>
  <w:style w:type="character" w:customStyle="1" w:styleId="ad">
    <w:name w:val="Абзац списка Знак"/>
    <w:basedOn w:val="a2"/>
    <w:link w:val="ac"/>
    <w:rsid w:val="00A44558"/>
    <w:rPr>
      <w:rFonts w:ascii="Calibri" w:eastAsia="Times New Roman" w:hAnsi="Calibri"/>
      <w:sz w:val="24"/>
      <w:szCs w:val="24"/>
      <w:lang w:eastAsia="ar-SA"/>
    </w:rPr>
  </w:style>
  <w:style w:type="paragraph" w:customStyle="1" w:styleId="ConsPlusCell">
    <w:name w:val="ConsPlusCell"/>
    <w:rsid w:val="000045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Hyperlink"/>
    <w:uiPriority w:val="99"/>
    <w:unhideWhenUsed/>
    <w:rsid w:val="00FB0748"/>
    <w:rPr>
      <w:color w:val="0000FF"/>
      <w:u w:val="single"/>
    </w:rPr>
  </w:style>
  <w:style w:type="paragraph" w:customStyle="1" w:styleId="31">
    <w:name w:val="Абзац списка3"/>
    <w:basedOn w:val="a1"/>
    <w:qFormat/>
    <w:rsid w:val="00FB0748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ConsPlusNormal">
    <w:name w:val="ConsPlusNormal"/>
    <w:rsid w:val="00FB074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7">
    <w:name w:val="Normal (Web)"/>
    <w:basedOn w:val="a1"/>
    <w:rsid w:val="00FB0748"/>
    <w:pPr>
      <w:widowControl w:val="0"/>
      <w:suppressAutoHyphens w:val="0"/>
      <w:spacing w:before="100" w:after="119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8">
    <w:name w:val="footnote text"/>
    <w:basedOn w:val="a1"/>
    <w:link w:val="af9"/>
    <w:uiPriority w:val="99"/>
    <w:semiHidden/>
    <w:rsid w:val="00FB0748"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9">
    <w:name w:val="Текст сноски Знак"/>
    <w:basedOn w:val="a2"/>
    <w:link w:val="af8"/>
    <w:uiPriority w:val="99"/>
    <w:semiHidden/>
    <w:rsid w:val="00FB0748"/>
    <w:rPr>
      <w:rFonts w:eastAsia="Arial Unicode MS"/>
      <w:sz w:val="24"/>
      <w:szCs w:val="24"/>
    </w:rPr>
  </w:style>
  <w:style w:type="character" w:styleId="afa">
    <w:name w:val="footnote reference"/>
    <w:uiPriority w:val="99"/>
    <w:unhideWhenUsed/>
    <w:rsid w:val="00FB0748"/>
    <w:rPr>
      <w:vertAlign w:val="superscript"/>
    </w:rPr>
  </w:style>
  <w:style w:type="paragraph" w:customStyle="1" w:styleId="12">
    <w:name w:val="Абзац списка1"/>
    <w:basedOn w:val="a1"/>
    <w:qFormat/>
    <w:rsid w:val="00FB0748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84B1-CBBF-4153-B682-566F9406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51</Pages>
  <Words>22335</Words>
  <Characters>127311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149348</CharactersWithSpaces>
  <SharedDoc>false</SharedDoc>
  <HLinks>
    <vt:vector size="12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</dc:creator>
  <cp:keywords/>
  <dc:description/>
  <cp:lastModifiedBy>ВУС</cp:lastModifiedBy>
  <cp:revision>21</cp:revision>
  <cp:lastPrinted>2017-09-29T08:54:00Z</cp:lastPrinted>
  <dcterms:created xsi:type="dcterms:W3CDTF">2017-06-08T16:27:00Z</dcterms:created>
  <dcterms:modified xsi:type="dcterms:W3CDTF">2017-09-29T08:55:00Z</dcterms:modified>
</cp:coreProperties>
</file>