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78" w:rsidRDefault="00EC5978" w:rsidP="00E62852">
      <w:pPr>
        <w:spacing w:after="0" w:line="240" w:lineRule="auto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45.75pt;visibility:visible">
            <v:imagedata r:id="rId4" o:title=""/>
          </v:shape>
        </w:pict>
      </w:r>
    </w:p>
    <w:p w:rsidR="00EC5978" w:rsidRPr="00DC6A99" w:rsidRDefault="00EC5978" w:rsidP="00E6285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C6A99">
        <w:rPr>
          <w:rFonts w:ascii="Times New Roman" w:hAnsi="Times New Roman"/>
          <w:b/>
          <w:sz w:val="28"/>
          <w:szCs w:val="28"/>
        </w:rPr>
        <w:t>АДМИНИСТРАЦИЯ ТРЕХСЕЛЬСКОГО СЕЛЬСКОГО ПОСЕЛЕНИЯ</w:t>
      </w:r>
    </w:p>
    <w:p w:rsidR="00EC5978" w:rsidRPr="00DC6A99" w:rsidRDefault="00EC5978" w:rsidP="00E6285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C6A99"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EC5978" w:rsidRDefault="00EC5978" w:rsidP="00E628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5978" w:rsidRDefault="00EC5978" w:rsidP="00E628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C5978" w:rsidRDefault="00EC5978" w:rsidP="00E62852">
      <w:pPr>
        <w:spacing w:line="100" w:lineRule="atLeast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EC5978" w:rsidRDefault="00EC5978" w:rsidP="00E6285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от 17 июля  </w:t>
      </w:r>
      <w:r w:rsidRPr="00464F78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19</w:t>
      </w:r>
      <w:r w:rsidRPr="00464F78">
        <w:rPr>
          <w:rFonts w:ascii="Times New Roman" w:hAnsi="Times New Roman"/>
          <w:bCs/>
          <w:sz w:val="28"/>
          <w:szCs w:val="28"/>
        </w:rPr>
        <w:t xml:space="preserve">г.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Pr="00464F78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46</w:t>
      </w:r>
    </w:p>
    <w:p w:rsidR="00EC5978" w:rsidRPr="00E62852" w:rsidRDefault="00EC5978" w:rsidP="00E62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2852">
        <w:rPr>
          <w:rFonts w:ascii="Times New Roman" w:hAnsi="Times New Roman"/>
          <w:sz w:val="28"/>
          <w:szCs w:val="28"/>
        </w:rPr>
        <w:t>с. Трехсельское</w:t>
      </w:r>
    </w:p>
    <w:p w:rsidR="00EC5978" w:rsidRPr="00E62852" w:rsidRDefault="00EC5978" w:rsidP="00E6285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C5978" w:rsidRPr="00F1529D" w:rsidRDefault="00EC5978" w:rsidP="00B10E4F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Об установлении порядка определения платы по соглашению об установлении сервитута в отношении земельных участков, находящихся в муниципальной собственности Трехсельского сельского поселения Успенского района</w:t>
      </w:r>
    </w:p>
    <w:p w:rsidR="00EC5978" w:rsidRDefault="00EC5978" w:rsidP="00B10E4F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F1529D">
        <w:rPr>
          <w:color w:val="000000"/>
          <w:sz w:val="28"/>
          <w:szCs w:val="28"/>
        </w:rPr>
        <w:t xml:space="preserve">В соответствии с подпунктом 3 пункта 2 статьи 39.25 Земельного </w:t>
      </w:r>
      <w:hyperlink r:id="rId5" w:history="1">
        <w:r w:rsidRPr="00B10E4F">
          <w:rPr>
            <w:sz w:val="28"/>
            <w:szCs w:val="28"/>
          </w:rPr>
          <w:t>кодекса</w:t>
        </w:r>
      </w:hyperlink>
      <w:r w:rsidRPr="00F1529D">
        <w:rPr>
          <w:color w:val="000000"/>
          <w:sz w:val="28"/>
          <w:szCs w:val="28"/>
        </w:rPr>
        <w:t xml:space="preserve"> Российской Федерации, Законом Краснодарского края от 5 ноября 2002 года № 532-КЗ «Об основах регулирования земельных отношений в Краснодарском крае», постановлением главы администрации (губернатора) Краснодарского края от 10 апреля 2015 года №309</w:t>
      </w:r>
      <w:r w:rsidRPr="00F1529D">
        <w:rPr>
          <w:rStyle w:val="Strong"/>
          <w:color w:val="000000"/>
          <w:sz w:val="28"/>
          <w:szCs w:val="28"/>
        </w:rPr>
        <w:t xml:space="preserve"> </w:t>
      </w:r>
      <w:r w:rsidRPr="00F1529D">
        <w:rPr>
          <w:color w:val="000000"/>
          <w:sz w:val="28"/>
          <w:szCs w:val="28"/>
        </w:rPr>
        <w:t>«Об установлении порядка определения платы по соглашению об установлении сервитута в отношении земельных участков, находящихся в собственности Краснодарского края, а также земельных участков государственная собственность на которые не разграничена на территории Краснодарского края» п о с т а н о в л я ю:</w:t>
      </w:r>
    </w:p>
    <w:p w:rsidR="00EC5978" w:rsidRPr="00F1529D" w:rsidRDefault="00EC5978" w:rsidP="00B10E4F">
      <w:pPr>
        <w:pStyle w:val="NormalWeb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F1529D">
        <w:rPr>
          <w:color w:val="000000"/>
          <w:sz w:val="28"/>
          <w:szCs w:val="28"/>
        </w:rPr>
        <w:t xml:space="preserve">1. Утвердить Порядок определения платы по соглашению об установлении сервитута в отношении земельных участков, находящихся в муниципальной собственности </w:t>
      </w:r>
      <w:r>
        <w:rPr>
          <w:color w:val="000000"/>
          <w:sz w:val="28"/>
          <w:szCs w:val="28"/>
        </w:rPr>
        <w:t xml:space="preserve">Трехсельского </w:t>
      </w:r>
      <w:r w:rsidRPr="00F1529D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Успенского </w:t>
      </w:r>
      <w:r w:rsidRPr="00F1529D">
        <w:rPr>
          <w:color w:val="000000"/>
          <w:sz w:val="28"/>
          <w:szCs w:val="28"/>
        </w:rPr>
        <w:t xml:space="preserve"> района (прилагается)</w:t>
      </w:r>
      <w:r>
        <w:rPr>
          <w:color w:val="000000"/>
          <w:sz w:val="28"/>
          <w:szCs w:val="28"/>
        </w:rPr>
        <w:t>.</w:t>
      </w:r>
    </w:p>
    <w:p w:rsidR="00EC5978" w:rsidRDefault="00EC5978" w:rsidP="00B10E4F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42653">
        <w:rPr>
          <w:rFonts w:ascii="Times New Roman" w:hAnsi="Times New Roman"/>
          <w:sz w:val="28"/>
          <w:szCs w:val="28"/>
        </w:rPr>
        <w:t xml:space="preserve">Обнародовать настоящее постановление в соответствии с Уставом </w:t>
      </w:r>
      <w:r>
        <w:rPr>
          <w:rFonts w:ascii="Times New Roman" w:hAnsi="Times New Roman"/>
          <w:sz w:val="28"/>
          <w:szCs w:val="28"/>
        </w:rPr>
        <w:t>Трехсельского сельского поселения Успенского района</w:t>
      </w:r>
      <w:r w:rsidRPr="00F42653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Трехсельского сельского поселения Успенского района</w:t>
      </w:r>
      <w:r w:rsidRPr="00F42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«Интернет».</w:t>
      </w:r>
    </w:p>
    <w:p w:rsidR="00EC5978" w:rsidRPr="00F42653" w:rsidRDefault="00EC5978" w:rsidP="00B10E4F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42653">
        <w:rPr>
          <w:rFonts w:ascii="Times New Roman" w:hAnsi="Times New Roman"/>
          <w:sz w:val="28"/>
          <w:szCs w:val="28"/>
        </w:rPr>
        <w:t xml:space="preserve">. 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EC5978" w:rsidRPr="00F42653" w:rsidRDefault="00EC5978" w:rsidP="00B10E4F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42653">
        <w:rPr>
          <w:rFonts w:ascii="Times New Roman" w:hAnsi="Times New Roman"/>
          <w:sz w:val="28"/>
          <w:szCs w:val="28"/>
        </w:rPr>
        <w:t xml:space="preserve">. Постановление вступает в силу со </w:t>
      </w:r>
      <w:r>
        <w:rPr>
          <w:rFonts w:ascii="Times New Roman" w:hAnsi="Times New Roman"/>
          <w:sz w:val="28"/>
          <w:szCs w:val="28"/>
        </w:rPr>
        <w:t xml:space="preserve">следующего дня после дня </w:t>
      </w:r>
      <w:r w:rsidRPr="00F42653">
        <w:rPr>
          <w:rFonts w:ascii="Times New Roman" w:hAnsi="Times New Roman"/>
          <w:sz w:val="28"/>
          <w:szCs w:val="28"/>
        </w:rPr>
        <w:t>его официального обнародования.</w:t>
      </w:r>
    </w:p>
    <w:p w:rsidR="00EC5978" w:rsidRDefault="00EC5978" w:rsidP="00B10E4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C5978" w:rsidRDefault="00EC5978" w:rsidP="00B10E4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C5978" w:rsidRDefault="00EC5978" w:rsidP="00B10E4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4265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Трехсельского сельского </w:t>
      </w:r>
    </w:p>
    <w:p w:rsidR="00EC5978" w:rsidRPr="002D3815" w:rsidRDefault="00EC5978" w:rsidP="00B10E4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Т.И. Калза</w:t>
      </w:r>
    </w:p>
    <w:p w:rsidR="00EC5978" w:rsidRPr="00F1529D" w:rsidRDefault="00EC5978" w:rsidP="00F1529D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F1529D">
        <w:rPr>
          <w:color w:val="000000"/>
          <w:sz w:val="28"/>
          <w:szCs w:val="28"/>
        </w:rPr>
        <w:t> </w:t>
      </w:r>
    </w:p>
    <w:p w:rsidR="00EC5978" w:rsidRDefault="00EC5978" w:rsidP="00B10E4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Приложение</w:t>
      </w:r>
    </w:p>
    <w:p w:rsidR="00EC5978" w:rsidRPr="00F42653" w:rsidRDefault="00EC5978" w:rsidP="00B10E4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Утвержден </w:t>
      </w:r>
    </w:p>
    <w:p w:rsidR="00EC5978" w:rsidRPr="00F42653" w:rsidRDefault="00EC5978" w:rsidP="00B10E4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Постановлением </w:t>
      </w:r>
      <w:r w:rsidRPr="00F42653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EC5978" w:rsidRDefault="00EC5978" w:rsidP="00B10E4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Трехсельского сельского поселения</w:t>
      </w:r>
    </w:p>
    <w:p w:rsidR="00EC5978" w:rsidRDefault="00EC5978" w:rsidP="00B10E4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Успенского района</w:t>
      </w:r>
    </w:p>
    <w:p w:rsidR="00EC5978" w:rsidRPr="00E25133" w:rsidRDefault="00EC5978" w:rsidP="00E2513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F4265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17.07.2019 года        </w:t>
      </w:r>
      <w:r w:rsidRPr="00F4265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46</w:t>
      </w:r>
    </w:p>
    <w:p w:rsidR="00EC5978" w:rsidRPr="00F1529D" w:rsidRDefault="00EC5978" w:rsidP="00E25133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F1529D">
        <w:rPr>
          <w:rStyle w:val="Strong"/>
          <w:color w:val="000000"/>
          <w:sz w:val="28"/>
          <w:szCs w:val="28"/>
        </w:rPr>
        <w:t>Порядок</w:t>
      </w:r>
    </w:p>
    <w:p w:rsidR="00EC5978" w:rsidRPr="00F1529D" w:rsidRDefault="00EC5978" w:rsidP="00E25133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F1529D">
        <w:rPr>
          <w:rStyle w:val="Strong"/>
          <w:color w:val="000000"/>
          <w:sz w:val="28"/>
          <w:szCs w:val="28"/>
        </w:rPr>
        <w:t xml:space="preserve">определения платы по соглашению об установлении сервитута в отношении земельных участков, находящихся в муниципальной собственности </w:t>
      </w:r>
      <w:r>
        <w:rPr>
          <w:rStyle w:val="Strong"/>
          <w:color w:val="000000"/>
          <w:sz w:val="28"/>
          <w:szCs w:val="28"/>
        </w:rPr>
        <w:t>Трехсельского сельского поселения Успенского района</w:t>
      </w:r>
    </w:p>
    <w:p w:rsidR="00EC5978" w:rsidRPr="00F1529D" w:rsidRDefault="00EC5978" w:rsidP="00F1529D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F1529D">
        <w:rPr>
          <w:color w:val="000000"/>
          <w:sz w:val="28"/>
          <w:szCs w:val="28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>
        <w:rPr>
          <w:color w:val="000000"/>
          <w:sz w:val="28"/>
          <w:szCs w:val="28"/>
        </w:rPr>
        <w:t xml:space="preserve">Трехсельского </w:t>
      </w:r>
      <w:r w:rsidRPr="00F1529D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Успенского</w:t>
      </w:r>
      <w:r w:rsidRPr="00F1529D">
        <w:rPr>
          <w:color w:val="000000"/>
          <w:sz w:val="28"/>
          <w:szCs w:val="28"/>
        </w:rPr>
        <w:t xml:space="preserve"> района (далее - земельные участки), если иное не установлено федеральными законами.</w:t>
      </w:r>
    </w:p>
    <w:p w:rsidR="00EC5978" w:rsidRPr="00F1529D" w:rsidRDefault="00EC5978" w:rsidP="00F1529D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F1529D">
        <w:rPr>
          <w:color w:val="000000"/>
          <w:sz w:val="28"/>
          <w:szCs w:val="28"/>
        </w:rPr>
        <w:t>2. Размер ежегодной платы по соглашению об установлении сервитута в отношении земельных участков определяется независимым оценщиком в соответствии с законодательством Российской Федерации об оценочной деятельности.</w:t>
      </w:r>
    </w:p>
    <w:p w:rsidR="00EC5978" w:rsidRPr="00F1529D" w:rsidRDefault="00EC5978" w:rsidP="00F1529D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F1529D">
        <w:rPr>
          <w:color w:val="000000"/>
          <w:sz w:val="28"/>
          <w:szCs w:val="28"/>
        </w:rPr>
        <w:t>3. Размер ежегодной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EC5978" w:rsidRPr="00F1529D" w:rsidRDefault="00EC5978" w:rsidP="00F1529D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1529D">
        <w:rPr>
          <w:color w:val="000000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EC5978" w:rsidRPr="00F1529D" w:rsidRDefault="00EC5978" w:rsidP="00F1529D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F1529D">
        <w:rPr>
          <w:color w:val="000000"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EC5978" w:rsidRDefault="00EC5978" w:rsidP="00E25133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F1529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Глава Трехсельского сельского</w:t>
      </w:r>
    </w:p>
    <w:p w:rsidR="00EC5978" w:rsidRPr="00E25133" w:rsidRDefault="00EC5978" w:rsidP="00E25133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поселения Успенского района                                            Т.И.Калза</w:t>
      </w:r>
    </w:p>
    <w:sectPr w:rsidR="00EC5978" w:rsidRPr="00E25133" w:rsidSect="00A76DC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29D"/>
    <w:rsid w:val="00220C57"/>
    <w:rsid w:val="002D3815"/>
    <w:rsid w:val="00464F78"/>
    <w:rsid w:val="00566E75"/>
    <w:rsid w:val="00577B8D"/>
    <w:rsid w:val="005D1D32"/>
    <w:rsid w:val="00665AAE"/>
    <w:rsid w:val="0068661D"/>
    <w:rsid w:val="00A36A0F"/>
    <w:rsid w:val="00A76DCE"/>
    <w:rsid w:val="00B10E4F"/>
    <w:rsid w:val="00B551EE"/>
    <w:rsid w:val="00B93A03"/>
    <w:rsid w:val="00DC6A99"/>
    <w:rsid w:val="00E25133"/>
    <w:rsid w:val="00E62852"/>
    <w:rsid w:val="00E93A74"/>
    <w:rsid w:val="00EC5978"/>
    <w:rsid w:val="00F1529D"/>
    <w:rsid w:val="00F33D6B"/>
    <w:rsid w:val="00F42653"/>
    <w:rsid w:val="00F610F1"/>
    <w:rsid w:val="00F61E43"/>
    <w:rsid w:val="00F9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1529D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F15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Normal"/>
    <w:uiPriority w:val="99"/>
    <w:rsid w:val="00F15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E6285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65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5F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60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01888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01889">
                      <w:marLeft w:val="0"/>
                      <w:marRight w:val="0"/>
                      <w:marTop w:val="0"/>
                      <w:marBottom w:val="320"/>
                      <w:divBdr>
                        <w:top w:val="single" w:sz="8" w:space="16" w:color="D7D7D7"/>
                        <w:left w:val="single" w:sz="8" w:space="16" w:color="D7D7D7"/>
                        <w:bottom w:val="single" w:sz="8" w:space="16" w:color="D7D7D7"/>
                        <w:right w:val="single" w:sz="8" w:space="16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5F17B55EA5244F40A00297B0789E9FBC77A9C5AB2042D77840F02CA9w61B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626</Words>
  <Characters>3570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Кремелин</dc:creator>
  <cp:keywords/>
  <dc:description/>
  <cp:lastModifiedBy>User</cp:lastModifiedBy>
  <cp:revision>6</cp:revision>
  <cp:lastPrinted>2019-07-17T12:07:00Z</cp:lastPrinted>
  <dcterms:created xsi:type="dcterms:W3CDTF">2019-07-04T09:23:00Z</dcterms:created>
  <dcterms:modified xsi:type="dcterms:W3CDTF">2019-07-17T12:08:00Z</dcterms:modified>
</cp:coreProperties>
</file>