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97403D">
        <w:rPr>
          <w:rFonts w:ascii="Times New Roman" w:hAnsi="Times New Roman" w:cs="Times New Roman"/>
          <w:sz w:val="28"/>
          <w:szCs w:val="28"/>
        </w:rPr>
        <w:t xml:space="preserve">  </w:t>
      </w:r>
      <w:r w:rsidR="005D740F">
        <w:rPr>
          <w:rFonts w:ascii="Times New Roman" w:hAnsi="Times New Roman" w:cs="Times New Roman"/>
          <w:sz w:val="28"/>
          <w:szCs w:val="28"/>
        </w:rPr>
        <w:t>о</w:t>
      </w:r>
      <w:r w:rsidR="00720971" w:rsidRPr="00720971">
        <w:rPr>
          <w:rFonts w:ascii="Times New Roman" w:hAnsi="Times New Roman" w:cs="Times New Roman"/>
          <w:sz w:val="28"/>
          <w:szCs w:val="28"/>
        </w:rPr>
        <w:t>т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97403D">
        <w:rPr>
          <w:rFonts w:ascii="Times New Roman" w:hAnsi="Times New Roman" w:cs="Times New Roman"/>
          <w:sz w:val="28"/>
          <w:szCs w:val="28"/>
        </w:rPr>
        <w:t>04.08.</w:t>
      </w:r>
      <w:r w:rsidR="004218E7">
        <w:rPr>
          <w:rFonts w:ascii="Times New Roman" w:hAnsi="Times New Roman" w:cs="Times New Roman"/>
          <w:sz w:val="28"/>
          <w:szCs w:val="28"/>
        </w:rPr>
        <w:t>20</w:t>
      </w:r>
      <w:r w:rsidR="004E729E">
        <w:rPr>
          <w:rFonts w:ascii="Times New Roman" w:hAnsi="Times New Roman" w:cs="Times New Roman"/>
          <w:sz w:val="28"/>
          <w:szCs w:val="28"/>
        </w:rPr>
        <w:t>20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97403D">
        <w:rPr>
          <w:rFonts w:ascii="Times New Roman" w:hAnsi="Times New Roman" w:cs="Times New Roman"/>
          <w:sz w:val="28"/>
          <w:szCs w:val="28"/>
        </w:rPr>
        <w:t>46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 </w:t>
      </w:r>
      <w:proofErr w:type="spellStart"/>
      <w:r>
        <w:rPr>
          <w:b/>
          <w:sz w:val="28"/>
          <w:szCs w:val="28"/>
        </w:rPr>
        <w:t>Трехсельского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за </w:t>
      </w:r>
      <w:r w:rsidR="006E165B">
        <w:rPr>
          <w:b/>
          <w:sz w:val="28"/>
          <w:szCs w:val="28"/>
        </w:rPr>
        <w:t>первое полугодие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года</w:t>
      </w: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6097"/>
        <w:gridCol w:w="2305"/>
      </w:tblGrid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 бюджету на 2020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6E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за </w:t>
            </w:r>
            <w:r w:rsidR="006E165B">
              <w:rPr>
                <w:sz w:val="28"/>
                <w:szCs w:val="28"/>
              </w:rPr>
              <w:t xml:space="preserve">первое полугодие 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</w:tbl>
    <w:p w:rsidR="000A7E12" w:rsidRDefault="000A7E12" w:rsidP="000A7E12">
      <w:pPr>
        <w:jc w:val="center"/>
        <w:rPr>
          <w:b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14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971"/>
    <w:rsid w:val="000A7E12"/>
    <w:rsid w:val="00144B50"/>
    <w:rsid w:val="002223B8"/>
    <w:rsid w:val="002D6A39"/>
    <w:rsid w:val="003A52C7"/>
    <w:rsid w:val="004218E7"/>
    <w:rsid w:val="004E729E"/>
    <w:rsid w:val="004F1AFF"/>
    <w:rsid w:val="00565AAC"/>
    <w:rsid w:val="005D740F"/>
    <w:rsid w:val="005F493D"/>
    <w:rsid w:val="006E165B"/>
    <w:rsid w:val="00714D64"/>
    <w:rsid w:val="00720971"/>
    <w:rsid w:val="00805926"/>
    <w:rsid w:val="008B40E2"/>
    <w:rsid w:val="009179A2"/>
    <w:rsid w:val="0094575D"/>
    <w:rsid w:val="0097403D"/>
    <w:rsid w:val="00A03169"/>
    <w:rsid w:val="00AA6FFE"/>
    <w:rsid w:val="00AC1839"/>
    <w:rsid w:val="00AF4EA5"/>
    <w:rsid w:val="00B17D65"/>
    <w:rsid w:val="00CE6A24"/>
    <w:rsid w:val="00DD0D0D"/>
    <w:rsid w:val="00F73406"/>
    <w:rsid w:val="00F762F1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Company>DG Win&amp;Soft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24</cp:revision>
  <cp:lastPrinted>2018-07-17T08:46:00Z</cp:lastPrinted>
  <dcterms:created xsi:type="dcterms:W3CDTF">2016-06-20T06:28:00Z</dcterms:created>
  <dcterms:modified xsi:type="dcterms:W3CDTF">2020-08-05T12:53:00Z</dcterms:modified>
</cp:coreProperties>
</file>